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57D" w:rsidRPr="00F27701" w:rsidRDefault="00163BC7">
      <w:pPr>
        <w:pStyle w:val="30"/>
        <w:shd w:val="clear" w:color="auto" w:fill="auto"/>
        <w:spacing w:before="0" w:after="402" w:line="240" w:lineRule="exact"/>
        <w:ind w:left="20"/>
        <w:rPr>
          <w:sz w:val="28"/>
          <w:szCs w:val="28"/>
        </w:rPr>
      </w:pPr>
      <w:bookmarkStart w:id="0" w:name="_GoBack"/>
      <w:bookmarkEnd w:id="0"/>
      <w:r w:rsidRPr="00F27701">
        <w:rPr>
          <w:sz w:val="28"/>
          <w:szCs w:val="28"/>
        </w:rPr>
        <w:t>АНОНС</w:t>
      </w:r>
    </w:p>
    <w:p w:rsidR="000A657D" w:rsidRPr="00F27701" w:rsidRDefault="00163BC7">
      <w:pPr>
        <w:pStyle w:val="20"/>
        <w:shd w:val="clear" w:color="auto" w:fill="auto"/>
        <w:spacing w:after="412" w:line="260" w:lineRule="exact"/>
        <w:ind w:left="20"/>
        <w:jc w:val="center"/>
        <w:rPr>
          <w:sz w:val="28"/>
          <w:szCs w:val="28"/>
        </w:rPr>
      </w:pPr>
      <w:r w:rsidRPr="00F27701">
        <w:rPr>
          <w:sz w:val="28"/>
          <w:szCs w:val="28"/>
        </w:rPr>
        <w:t>Все, что нужно знать о школе, узнаем у Министра просвещения</w:t>
      </w:r>
    </w:p>
    <w:p w:rsidR="000A657D" w:rsidRPr="00F27701" w:rsidRDefault="00163BC7">
      <w:pPr>
        <w:pStyle w:val="40"/>
        <w:shd w:val="clear" w:color="auto" w:fill="auto"/>
        <w:spacing w:before="0" w:after="335" w:line="260" w:lineRule="exact"/>
        <w:rPr>
          <w:sz w:val="28"/>
          <w:szCs w:val="28"/>
        </w:rPr>
      </w:pPr>
      <w:r w:rsidRPr="00F27701">
        <w:rPr>
          <w:sz w:val="28"/>
          <w:szCs w:val="28"/>
        </w:rPr>
        <w:t>Начался сбор вопросов к V Общероссийскому родительскому собранию.</w:t>
      </w:r>
    </w:p>
    <w:p w:rsidR="000A657D" w:rsidRPr="00F27701" w:rsidRDefault="00163BC7">
      <w:pPr>
        <w:pStyle w:val="20"/>
        <w:shd w:val="clear" w:color="auto" w:fill="auto"/>
        <w:spacing w:after="0" w:line="350" w:lineRule="exact"/>
        <w:ind w:firstLine="680"/>
        <w:jc w:val="both"/>
        <w:rPr>
          <w:sz w:val="28"/>
          <w:szCs w:val="28"/>
        </w:rPr>
      </w:pPr>
      <w:r w:rsidRPr="00F27701">
        <w:rPr>
          <w:rStyle w:val="21"/>
          <w:sz w:val="28"/>
          <w:szCs w:val="28"/>
        </w:rPr>
        <w:t>29</w:t>
      </w:r>
      <w:r w:rsidRPr="00F27701">
        <w:rPr>
          <w:sz w:val="28"/>
          <w:szCs w:val="28"/>
        </w:rPr>
        <w:t xml:space="preserve"> августа в одной из московских школ состоится встреча Министра просвещения Российской Федерации О.Ю. Васильевой с родителями школьников. Общение пройдёт в формате живого диалога и видеоконференции с прямыми включениями из разных регионов страны. В этот раз на связь с центральной площадкой в Москве выйдут 8 российских городов из шести федеральных округов. Благодаря онлайн-трансляции за Общероссийским родительским собранием следить можно будет из любой точки страны и мира.</w:t>
      </w:r>
    </w:p>
    <w:p w:rsidR="000A657D" w:rsidRPr="00F27701" w:rsidRDefault="00163BC7">
      <w:pPr>
        <w:pStyle w:val="20"/>
        <w:shd w:val="clear" w:color="auto" w:fill="auto"/>
        <w:spacing w:after="0" w:line="350" w:lineRule="exact"/>
        <w:ind w:firstLine="680"/>
        <w:jc w:val="both"/>
        <w:rPr>
          <w:sz w:val="28"/>
          <w:szCs w:val="28"/>
        </w:rPr>
      </w:pPr>
      <w:r w:rsidRPr="00F27701">
        <w:rPr>
          <w:sz w:val="28"/>
          <w:szCs w:val="28"/>
        </w:rPr>
        <w:t xml:space="preserve">Уже сейчас любой желающий может направить вопрос через форму на сайте </w:t>
      </w:r>
      <w:r w:rsidRPr="00F27701">
        <w:rPr>
          <w:sz w:val="28"/>
          <w:szCs w:val="28"/>
          <w:lang w:eastAsia="en-US" w:bidi="en-US"/>
        </w:rPr>
        <w:t>«</w:t>
      </w:r>
      <w:hyperlink r:id="rId6" w:history="1">
        <w:r w:rsidRPr="00F27701">
          <w:rPr>
            <w:rStyle w:val="a3"/>
            <w:sz w:val="28"/>
            <w:szCs w:val="28"/>
          </w:rPr>
          <w:t>http://edu.gov.ru/opc-view</w:t>
        </w:r>
      </w:hyperlink>
      <w:r w:rsidRPr="00F27701">
        <w:rPr>
          <w:sz w:val="28"/>
          <w:szCs w:val="28"/>
          <w:lang w:eastAsia="en-US" w:bidi="en-US"/>
        </w:rPr>
        <w:t xml:space="preserve">», </w:t>
      </w:r>
      <w:r w:rsidRPr="00F27701">
        <w:rPr>
          <w:sz w:val="28"/>
          <w:szCs w:val="28"/>
        </w:rPr>
        <w:t>и через аккаунты Министерства просвещения Российской Федерации в социальных сетях. Наиболее острые из них станут предметом обсуждения в ходе собрания.</w:t>
      </w:r>
    </w:p>
    <w:p w:rsidR="000A657D" w:rsidRPr="00F27701" w:rsidRDefault="00163BC7">
      <w:pPr>
        <w:pStyle w:val="20"/>
        <w:shd w:val="clear" w:color="auto" w:fill="auto"/>
        <w:spacing w:after="304" w:line="350" w:lineRule="exact"/>
        <w:ind w:firstLine="680"/>
        <w:jc w:val="both"/>
        <w:rPr>
          <w:sz w:val="28"/>
          <w:szCs w:val="28"/>
        </w:rPr>
      </w:pPr>
      <w:r w:rsidRPr="00F27701">
        <w:rPr>
          <w:sz w:val="28"/>
          <w:szCs w:val="28"/>
        </w:rPr>
        <w:t>Партнёром в организации и проведении Общероссийского родительского собрания выступает общероссийская общественная организация «Национальная родительская ассоциация социальной поддержки семей и защиты семейных ценностей», одним из стратегических направлений работы которой является родительское просвещение.</w:t>
      </w:r>
    </w:p>
    <w:p w:rsidR="000A657D" w:rsidRPr="00F27701" w:rsidRDefault="00163BC7">
      <w:pPr>
        <w:pStyle w:val="30"/>
        <w:shd w:val="clear" w:color="auto" w:fill="auto"/>
        <w:spacing w:before="0" w:after="0" w:line="346" w:lineRule="exact"/>
        <w:ind w:firstLine="680"/>
        <w:jc w:val="both"/>
        <w:rPr>
          <w:sz w:val="28"/>
          <w:szCs w:val="28"/>
        </w:rPr>
      </w:pPr>
      <w:r w:rsidRPr="00F27701">
        <w:rPr>
          <w:sz w:val="28"/>
          <w:szCs w:val="28"/>
        </w:rPr>
        <w:t>Справочно</w:t>
      </w:r>
    </w:p>
    <w:p w:rsidR="000A657D" w:rsidRPr="00F27701" w:rsidRDefault="00163BC7">
      <w:pPr>
        <w:pStyle w:val="20"/>
        <w:shd w:val="clear" w:color="auto" w:fill="auto"/>
        <w:spacing w:after="0" w:line="346" w:lineRule="exact"/>
        <w:ind w:firstLine="680"/>
        <w:jc w:val="both"/>
        <w:rPr>
          <w:sz w:val="28"/>
          <w:szCs w:val="28"/>
        </w:rPr>
      </w:pPr>
      <w:r w:rsidRPr="00F27701">
        <w:rPr>
          <w:sz w:val="28"/>
          <w:szCs w:val="28"/>
        </w:rPr>
        <w:t>Общероссийское родительское собрание - традиционная встреча в преддверии нового учебного года с целью получить обратную связь, услышать мнение родителей, узнать о наиболее волнующих их вопросах, оценить эффективность реализуемых проектов и программ.</w:t>
      </w:r>
    </w:p>
    <w:p w:rsidR="000A657D" w:rsidRPr="00F27701" w:rsidRDefault="00163BC7">
      <w:pPr>
        <w:pStyle w:val="20"/>
        <w:shd w:val="clear" w:color="auto" w:fill="auto"/>
        <w:spacing w:after="361" w:line="346" w:lineRule="exact"/>
        <w:ind w:firstLine="680"/>
        <w:jc w:val="both"/>
        <w:rPr>
          <w:sz w:val="28"/>
          <w:szCs w:val="28"/>
        </w:rPr>
      </w:pPr>
      <w:r w:rsidRPr="00F27701">
        <w:rPr>
          <w:sz w:val="28"/>
          <w:szCs w:val="28"/>
        </w:rPr>
        <w:t>В 2017 году в адрес Министра поступило более 3000 вопросов, большинство из которых касались нововведений в школьную программу, изучения иностранных языков, сдачи экзаменов, качества учебников. На встрече с Министром обсуждались проблемы, связанные с инклюзивным образованием, работой медицинских кабинетов в школах, сборами денег с родителей, трудовым воспитанием, организацией детского отдыха, семейного образования. Наибольший интерес вызвало введение устной части единого государственного экзамена по русскому языку и перспективы появления обязательных экзаменов по иностранному языку и истории.</w:t>
      </w:r>
    </w:p>
    <w:p w:rsidR="000A657D" w:rsidRPr="00F27701" w:rsidRDefault="000A657D">
      <w:pPr>
        <w:pStyle w:val="50"/>
        <w:shd w:val="clear" w:color="auto" w:fill="auto"/>
        <w:spacing w:before="0" w:line="120" w:lineRule="exact"/>
        <w:rPr>
          <w:sz w:val="28"/>
          <w:szCs w:val="28"/>
        </w:rPr>
      </w:pPr>
    </w:p>
    <w:sectPr w:rsidR="000A657D" w:rsidRPr="00F27701">
      <w:pgSz w:w="11900" w:h="16840"/>
      <w:pgMar w:top="1275" w:right="1247" w:bottom="1275" w:left="14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248" w:rsidRDefault="00002248">
      <w:r>
        <w:separator/>
      </w:r>
    </w:p>
  </w:endnote>
  <w:endnote w:type="continuationSeparator" w:id="0">
    <w:p w:rsidR="00002248" w:rsidRDefault="0000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248" w:rsidRDefault="00002248"/>
  </w:footnote>
  <w:footnote w:type="continuationSeparator" w:id="0">
    <w:p w:rsidR="00002248" w:rsidRDefault="000022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57D"/>
    <w:rsid w:val="00002248"/>
    <w:rsid w:val="000A657D"/>
    <w:rsid w:val="00163BC7"/>
    <w:rsid w:val="004E05F6"/>
    <w:rsid w:val="00620DA0"/>
    <w:rsid w:val="00827DA7"/>
    <w:rsid w:val="008C4923"/>
    <w:rsid w:val="00F2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96A4519-2395-4A39-B1C4-98E73CF6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5">
    <w:name w:val="Основной текст (5)_"/>
    <w:link w:val="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  <w:lang w:val="x-none" w:eastAsia="x-none" w:bidi="ar-S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x-none" w:eastAsia="x-none" w:bidi="ar-SA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480" w:line="0" w:lineRule="atLeast"/>
      <w:ind w:firstLine="680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val="x-none" w:eastAsia="x-none" w:bidi="ar-SA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0" w:lineRule="atLeast"/>
    </w:pPr>
    <w:rPr>
      <w:rFonts w:ascii="Lucida Sans Unicode" w:eastAsia="Lucida Sans Unicode" w:hAnsi="Lucida Sans Unicode" w:cs="Times New Roman"/>
      <w:color w:val="auto"/>
      <w:sz w:val="12"/>
      <w:szCs w:val="12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u.gov.ru/opc-vie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http://edu.gov.ru/opc-view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Шамалова</dc:creator>
  <cp:keywords/>
  <cp:lastModifiedBy>User</cp:lastModifiedBy>
  <cp:revision>2</cp:revision>
  <dcterms:created xsi:type="dcterms:W3CDTF">2018-08-13T12:24:00Z</dcterms:created>
  <dcterms:modified xsi:type="dcterms:W3CDTF">2018-08-13T12:24:00Z</dcterms:modified>
</cp:coreProperties>
</file>