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53" w:rsidRPr="00B70040" w:rsidRDefault="004A5953" w:rsidP="004A5953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УМК</w:t>
      </w:r>
      <w:r>
        <w:rPr>
          <w:b/>
          <w:color w:val="000000" w:themeColor="text1"/>
          <w:sz w:val="28"/>
          <w:szCs w:val="28"/>
        </w:rPr>
        <w:t xml:space="preserve">  « </w:t>
      </w:r>
      <w:r w:rsidRPr="00B70040">
        <w:rPr>
          <w:b/>
          <w:color w:val="000000" w:themeColor="text1"/>
          <w:sz w:val="28"/>
          <w:szCs w:val="28"/>
        </w:rPr>
        <w:t>НАЧАЛЬНАЯ ШКОЛА   ХХ</w:t>
      </w:r>
      <w:proofErr w:type="gramStart"/>
      <w:r w:rsidRPr="00B70040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B70040">
        <w:rPr>
          <w:b/>
          <w:color w:val="000000" w:themeColor="text1"/>
          <w:sz w:val="28"/>
          <w:szCs w:val="28"/>
        </w:rPr>
        <w:t xml:space="preserve">  ВЕК »</w:t>
      </w:r>
    </w:p>
    <w:p w:rsidR="004A5953" w:rsidRPr="004A5953" w:rsidRDefault="004A5953" w:rsidP="004A5953">
      <w:pPr>
        <w:rPr>
          <w:b/>
          <w:sz w:val="28"/>
          <w:szCs w:val="28"/>
        </w:rPr>
      </w:pPr>
      <w:r w:rsidRPr="004A5953">
        <w:rPr>
          <w:b/>
          <w:sz w:val="28"/>
          <w:szCs w:val="28"/>
        </w:rPr>
        <w:t xml:space="preserve">УРОК  </w:t>
      </w:r>
      <w:r>
        <w:rPr>
          <w:b/>
          <w:sz w:val="28"/>
          <w:szCs w:val="28"/>
        </w:rPr>
        <w:t xml:space="preserve"> ИЗОБРАЗИТЕЛЬНОГО ИСКУССТВА </w:t>
      </w:r>
      <w:r w:rsidRPr="004A5953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 </w:t>
      </w:r>
      <w:r w:rsidRPr="004A5953">
        <w:rPr>
          <w:b/>
          <w:sz w:val="28"/>
          <w:szCs w:val="28"/>
        </w:rPr>
        <w:t>1 КЛАСС</w:t>
      </w:r>
    </w:p>
    <w:p w:rsidR="004A5953" w:rsidRPr="00B70040" w:rsidRDefault="004A5953" w:rsidP="004A5953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учителя МБОУ СОШ №1 МО город Горячий Ключ</w:t>
      </w:r>
    </w:p>
    <w:p w:rsidR="00807D22" w:rsidRDefault="004A5953" w:rsidP="004A5953">
      <w:pPr>
        <w:rPr>
          <w:b/>
          <w:color w:val="000000" w:themeColor="text1"/>
          <w:sz w:val="28"/>
          <w:szCs w:val="28"/>
        </w:rPr>
      </w:pPr>
      <w:proofErr w:type="spellStart"/>
      <w:r w:rsidRPr="00B70040">
        <w:rPr>
          <w:b/>
          <w:color w:val="000000" w:themeColor="text1"/>
          <w:sz w:val="28"/>
          <w:szCs w:val="28"/>
        </w:rPr>
        <w:t>Вервейко</w:t>
      </w:r>
      <w:proofErr w:type="spellEnd"/>
      <w:r w:rsidRPr="00B70040">
        <w:rPr>
          <w:b/>
          <w:color w:val="000000" w:themeColor="text1"/>
          <w:sz w:val="28"/>
          <w:szCs w:val="28"/>
        </w:rPr>
        <w:t xml:space="preserve">   Ирины  Владимировны</w:t>
      </w:r>
    </w:p>
    <w:p w:rsidR="00992287" w:rsidRDefault="00992287" w:rsidP="004A5953">
      <w:pPr>
        <w:rPr>
          <w:b/>
          <w:color w:val="000000" w:themeColor="text1"/>
          <w:sz w:val="28"/>
          <w:szCs w:val="28"/>
        </w:rPr>
      </w:pPr>
    </w:p>
    <w:p w:rsidR="004A5953" w:rsidRDefault="002E523B" w:rsidP="00992287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szCs w:val="24"/>
          <w:lang w:eastAsia="ru-RU"/>
        </w:rPr>
      </w:pPr>
      <w:r w:rsidRPr="002E523B">
        <w:rPr>
          <w:rFonts w:eastAsia="Calibri" w:cs="Times New Roman"/>
          <w:b/>
          <w:szCs w:val="24"/>
          <w:lang w:eastAsia="ru-RU"/>
        </w:rPr>
        <w:t>ТЕМА УРОКА:   « Делаем</w:t>
      </w:r>
      <w:r w:rsidR="00CE10B4">
        <w:rPr>
          <w:rFonts w:eastAsia="Calibri" w:cs="Times New Roman"/>
          <w:b/>
          <w:szCs w:val="24"/>
          <w:lang w:eastAsia="ru-RU"/>
        </w:rPr>
        <w:t xml:space="preserve">  </w:t>
      </w:r>
      <w:proofErr w:type="gramStart"/>
      <w:r w:rsidR="00CE10B4">
        <w:rPr>
          <w:rFonts w:eastAsia="Calibri" w:cs="Times New Roman"/>
          <w:b/>
          <w:szCs w:val="24"/>
          <w:lang w:eastAsia="ru-RU"/>
        </w:rPr>
        <w:t>Дымковскую</w:t>
      </w:r>
      <w:proofErr w:type="gramEnd"/>
      <w:r w:rsidR="00CE10B4">
        <w:rPr>
          <w:rFonts w:eastAsia="Calibri" w:cs="Times New Roman"/>
          <w:b/>
          <w:szCs w:val="24"/>
          <w:lang w:eastAsia="ru-RU"/>
        </w:rPr>
        <w:t xml:space="preserve"> </w:t>
      </w:r>
      <w:r w:rsidRPr="002E523B">
        <w:rPr>
          <w:rFonts w:eastAsia="Calibri" w:cs="Times New Roman"/>
          <w:b/>
          <w:szCs w:val="24"/>
          <w:lang w:eastAsia="ru-RU"/>
        </w:rPr>
        <w:t xml:space="preserve"> игрушки сами »</w:t>
      </w:r>
    </w:p>
    <w:p w:rsidR="00992287" w:rsidRPr="00992287" w:rsidRDefault="00992287" w:rsidP="00992287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szCs w:val="24"/>
          <w:lang w:eastAsia="ru-RU"/>
        </w:rPr>
      </w:pPr>
    </w:p>
    <w:p w:rsidR="00807D22" w:rsidRDefault="00807D22" w:rsidP="00807D22">
      <w:pPr>
        <w:spacing w:after="84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07D22">
        <w:rPr>
          <w:rFonts w:eastAsia="Times New Roman" w:cs="Times New Roman"/>
          <w:b/>
          <w:bCs/>
          <w:szCs w:val="24"/>
          <w:lang w:eastAsia="ru-RU"/>
        </w:rPr>
        <w:t>Цель:</w:t>
      </w:r>
      <w:r w:rsidRPr="00807D22">
        <w:rPr>
          <w:rFonts w:eastAsia="Times New Roman" w:cs="Times New Roman"/>
          <w:szCs w:val="24"/>
          <w:lang w:eastAsia="ru-RU"/>
        </w:rPr>
        <w:t> научиться украшать дымковскую игрушку по готовому контуру.</w:t>
      </w:r>
    </w:p>
    <w:p w:rsidR="00992287" w:rsidRPr="00807D22" w:rsidRDefault="00992287" w:rsidP="00807D22">
      <w:pPr>
        <w:spacing w:after="84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807D22" w:rsidRPr="00807D22" w:rsidRDefault="00807D22" w:rsidP="00807D22">
      <w:pPr>
        <w:spacing w:after="84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07D22">
        <w:rPr>
          <w:rFonts w:eastAsia="Times New Roman" w:cs="Times New Roman"/>
          <w:b/>
          <w:bCs/>
          <w:szCs w:val="24"/>
          <w:lang w:eastAsia="ru-RU"/>
        </w:rPr>
        <w:t>Планируемые результаты:</w:t>
      </w:r>
    </w:p>
    <w:p w:rsidR="00807D22" w:rsidRPr="00807D22" w:rsidRDefault="00807D22" w:rsidP="00807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807D22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807D22">
        <w:rPr>
          <w:rFonts w:eastAsia="Times New Roman" w:cs="Times New Roman"/>
          <w:szCs w:val="24"/>
          <w:lang w:eastAsia="ru-RU"/>
        </w:rPr>
        <w:t xml:space="preserve"> УУД: способность оценивать результаты художественно – творческой деятельности, собственной и одноклассников.</w:t>
      </w:r>
    </w:p>
    <w:p w:rsidR="00807D22" w:rsidRPr="00807D22" w:rsidRDefault="00807D22" w:rsidP="00807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07D22">
        <w:rPr>
          <w:rFonts w:eastAsia="Times New Roman" w:cs="Times New Roman"/>
          <w:szCs w:val="24"/>
          <w:lang w:eastAsia="ru-RU"/>
        </w:rPr>
        <w:t>Предметные УУД: использовать разнообразные приемы работы кистью, умение выполнять декоративные цепочки, рисовать узоры дымковской игрушки простейших геометрических форм (круги, прямые, волнистые линии, клетка, точки – горошины).</w:t>
      </w:r>
    </w:p>
    <w:p w:rsidR="00807D22" w:rsidRPr="00807D22" w:rsidRDefault="00807D22" w:rsidP="00807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807D22">
        <w:rPr>
          <w:rFonts w:eastAsia="Times New Roman" w:cs="Times New Roman"/>
          <w:szCs w:val="24"/>
          <w:lang w:eastAsia="ru-RU"/>
        </w:rPr>
        <w:t>Личностные</w:t>
      </w:r>
      <w:proofErr w:type="gramEnd"/>
      <w:r w:rsidRPr="00807D22">
        <w:rPr>
          <w:rFonts w:eastAsia="Times New Roman" w:cs="Times New Roman"/>
          <w:szCs w:val="24"/>
          <w:lang w:eastAsia="ru-RU"/>
        </w:rPr>
        <w:t xml:space="preserve"> УУД: </w:t>
      </w:r>
      <w:proofErr w:type="spellStart"/>
      <w:r w:rsidRPr="00807D22">
        <w:rPr>
          <w:rFonts w:eastAsia="Times New Roman" w:cs="Times New Roman"/>
          <w:szCs w:val="24"/>
          <w:lang w:eastAsia="ru-RU"/>
        </w:rPr>
        <w:t>эмоционально</w:t>
      </w:r>
      <w:r w:rsidRPr="00807D22">
        <w:rPr>
          <w:rFonts w:eastAsia="Times New Roman" w:cs="Times New Roman"/>
          <w:szCs w:val="24"/>
          <w:lang w:eastAsia="ru-RU"/>
        </w:rPr>
        <w:softHyphen/>
        <w:t>ценностное</w:t>
      </w:r>
      <w:proofErr w:type="spellEnd"/>
      <w:r w:rsidRPr="00807D22">
        <w:rPr>
          <w:rFonts w:eastAsia="Times New Roman" w:cs="Times New Roman"/>
          <w:szCs w:val="24"/>
          <w:lang w:eastAsia="ru-RU"/>
        </w:rPr>
        <w:t xml:space="preserve"> отношение к народному искусству России, возможность почувствовать себя народными мастерами.</w:t>
      </w:r>
    </w:p>
    <w:p w:rsidR="00807D22" w:rsidRPr="00807D22" w:rsidRDefault="00807D22" w:rsidP="00807D22">
      <w:pPr>
        <w:spacing w:after="84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07D22">
        <w:rPr>
          <w:rFonts w:eastAsia="Times New Roman" w:cs="Times New Roman"/>
          <w:b/>
          <w:bCs/>
          <w:szCs w:val="24"/>
          <w:lang w:eastAsia="ru-RU"/>
        </w:rPr>
        <w:t>Оборудование:</w:t>
      </w:r>
    </w:p>
    <w:p w:rsidR="00807D22" w:rsidRPr="00807D22" w:rsidRDefault="00807D22" w:rsidP="00807D2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807D22">
        <w:rPr>
          <w:rFonts w:eastAsia="Times New Roman" w:cs="Times New Roman"/>
          <w:i/>
          <w:iCs/>
          <w:szCs w:val="24"/>
          <w:lang w:eastAsia="ru-RU"/>
        </w:rPr>
        <w:t>для учащихся</w:t>
      </w:r>
      <w:r w:rsidRPr="00807D22">
        <w:rPr>
          <w:rFonts w:eastAsia="Times New Roman" w:cs="Times New Roman"/>
          <w:szCs w:val="24"/>
          <w:lang w:eastAsia="ru-RU"/>
        </w:rPr>
        <w:t>: шаблоны для обводки контура «Дымковской игрушки», гуашь, кисти, баночка для воды, альбом, тычок (ватные палочки 2 шт.), простой карандаш, ластик.</w:t>
      </w:r>
      <w:proofErr w:type="gramEnd"/>
    </w:p>
    <w:p w:rsidR="00807D22" w:rsidRPr="00807D22" w:rsidRDefault="00807D22" w:rsidP="00807D2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07D22">
        <w:rPr>
          <w:rFonts w:eastAsia="Times New Roman" w:cs="Times New Roman"/>
          <w:i/>
          <w:iCs/>
          <w:szCs w:val="24"/>
          <w:lang w:eastAsia="ru-RU"/>
        </w:rPr>
        <w:t>для учителя</w:t>
      </w:r>
      <w:r w:rsidR="00A076CF">
        <w:rPr>
          <w:rFonts w:eastAsia="Times New Roman" w:cs="Times New Roman"/>
          <w:szCs w:val="24"/>
          <w:lang w:eastAsia="ru-RU"/>
        </w:rPr>
        <w:t xml:space="preserve">: дымковские игрушки,  альбом </w:t>
      </w:r>
      <w:r w:rsidRPr="00807D22">
        <w:rPr>
          <w:rFonts w:eastAsia="Times New Roman" w:cs="Times New Roman"/>
          <w:szCs w:val="24"/>
          <w:lang w:eastAsia="ru-RU"/>
        </w:rPr>
        <w:t xml:space="preserve"> «Дымковские игрушки», </w:t>
      </w:r>
      <w:hyperlink r:id="rId5" w:history="1">
        <w:r w:rsidR="00D55A05">
          <w:rPr>
            <w:rFonts w:eastAsia="Times New Roman" w:cs="Times New Roman"/>
            <w:bCs/>
            <w:iCs/>
            <w:szCs w:val="24"/>
            <w:u w:val="single"/>
            <w:lang w:eastAsia="ru-RU"/>
          </w:rPr>
          <w:t>п</w:t>
        </w:r>
        <w:r w:rsidRPr="00D55A05">
          <w:rPr>
            <w:rFonts w:eastAsia="Times New Roman" w:cs="Times New Roman"/>
            <w:bCs/>
            <w:iCs/>
            <w:szCs w:val="24"/>
            <w:u w:val="single"/>
            <w:lang w:eastAsia="ru-RU"/>
          </w:rPr>
          <w:t>резентация</w:t>
        </w:r>
      </w:hyperlink>
      <w:r w:rsidRPr="00D55A05">
        <w:rPr>
          <w:rFonts w:eastAsia="Times New Roman" w:cs="Times New Roman"/>
          <w:szCs w:val="24"/>
          <w:lang w:eastAsia="ru-RU"/>
        </w:rPr>
        <w:t>,</w:t>
      </w:r>
      <w:r w:rsidRPr="00807D22">
        <w:rPr>
          <w:rFonts w:eastAsia="Times New Roman" w:cs="Times New Roman"/>
          <w:szCs w:val="24"/>
          <w:lang w:eastAsia="ru-RU"/>
        </w:rPr>
        <w:t xml:space="preserve"> интерактивная доска.</w:t>
      </w:r>
    </w:p>
    <w:p w:rsidR="00807D22" w:rsidRPr="005B091D" w:rsidRDefault="00807D22" w:rsidP="00807D22">
      <w:pPr>
        <w:spacing w:after="84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Ind w:w="-2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5"/>
        <w:gridCol w:w="5103"/>
        <w:gridCol w:w="3040"/>
      </w:tblGrid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after="8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b/>
                <w:bCs/>
                <w:szCs w:val="24"/>
                <w:lang w:eastAsia="ru-RU"/>
              </w:rPr>
              <w:t>Этапы урока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after="8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after="8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Деятельность учеников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 w:rsidRPr="005B091D">
              <w:rPr>
                <w:rFonts w:eastAsia="Times New Roman" w:cs="Times New Roman"/>
                <w:szCs w:val="24"/>
                <w:lang w:eastAsia="ru-RU"/>
              </w:rPr>
              <w:t>Оргмомент</w:t>
            </w:r>
            <w:proofErr w:type="spellEnd"/>
            <w:r w:rsidR="002E523B">
              <w:rPr>
                <w:rFonts w:eastAsia="Times New Roman" w:cs="Times New Roman"/>
                <w:szCs w:val="24"/>
                <w:lang w:eastAsia="ru-RU"/>
              </w:rPr>
              <w:t xml:space="preserve">                       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(1-2 мин.)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Проверь, дружок, 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Готов ли ты начать урок?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Все ль на месте, все ль в порядке: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Альбом, кисти, краски!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Проверили? Садитесь!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С усердием трудитесь!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2E523B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Работа по теме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урока. (15 мин.)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а) Актуализация знаний.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FA41E3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5B091D" w:rsidRPr="005B091D">
                <w:rPr>
                  <w:rFonts w:eastAsia="Times New Roman" w:cs="Times New Roman"/>
                  <w:b/>
                  <w:bCs/>
                  <w:i/>
                  <w:iCs/>
                  <w:szCs w:val="24"/>
                  <w:u w:val="single"/>
                  <w:lang w:eastAsia="ru-RU"/>
                </w:rPr>
                <w:t>Презентация</w:t>
              </w:r>
            </w:hyperlink>
            <w:r w:rsidR="005B091D"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. Слайд 2</w:t>
            </w:r>
            <w:proofErr w:type="gramStart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A076C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gramEnd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авным-давно, за дремучими лесами, за далекими морями, на берегу реки Вятка, напротив города Кирова, расположилось большое село.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B091D"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3</w:t>
            </w:r>
            <w:proofErr w:type="gramStart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A076CF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аждое утро вставали люди, затапливали печи, и из труб вился </w:t>
            </w:r>
            <w:proofErr w:type="spellStart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голубой</w:t>
            </w:r>
            <w:proofErr w:type="spellEnd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 дымок. Домов много и дымков много. Вот и прозвали то село Дымково… </w:t>
            </w:r>
            <w:r w:rsidR="005B091D"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4</w:t>
            </w:r>
            <w:r w:rsidR="002E523B">
              <w:rPr>
                <w:rFonts w:eastAsia="Times New Roman" w:cs="Times New Roman"/>
                <w:szCs w:val="24"/>
                <w:lang w:eastAsia="ru-RU"/>
              </w:rPr>
              <w:br/>
              <w:t>– Как вы думаете,  ч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ем знаменито Дымково и о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чем пойдет речь сегодня на уроке?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>Но не об обычных игрушках, а о народных игрушках.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A076CF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Дети внимательно слушают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рассказ учителя.</w:t>
            </w:r>
          </w:p>
          <w:p w:rsidR="00A076CF" w:rsidRDefault="00A076CF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Ответы детей  о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б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игрушках</w:t>
            </w:r>
          </w:p>
          <w:p w:rsid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76CF" w:rsidRDefault="00A076CF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76CF" w:rsidRDefault="00A076CF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76CF" w:rsidRDefault="00A076CF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76CF" w:rsidRDefault="00A076CF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76CF" w:rsidRPr="005B091D" w:rsidRDefault="00A076CF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Дети читают стихи (</w:t>
            </w:r>
            <w:hyperlink r:id="rId7" w:history="1">
              <w:r w:rsidRPr="005B091D">
                <w:rPr>
                  <w:rFonts w:eastAsia="Times New Roman" w:cs="Times New Roman"/>
                  <w:b/>
                  <w:bCs/>
                  <w:i/>
                  <w:iCs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5B091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б) Постановка учебной задачи.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– Как вы </w:t>
            </w:r>
            <w:proofErr w:type="gramStart"/>
            <w:r w:rsidRPr="005B091D">
              <w:rPr>
                <w:rFonts w:eastAsia="Times New Roman" w:cs="Times New Roman"/>
                <w:szCs w:val="24"/>
                <w:lang w:eastAsia="ru-RU"/>
              </w:rPr>
              <w:t>думаете</w:t>
            </w:r>
            <w:proofErr w:type="gramEnd"/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какая тема нашего урока?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Ребята, чему бы вы хотели научиться сегодня на уроке?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– Молодцы, вы сами для себя поставили цель урока. </w:t>
            </w: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6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Ответы детей.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Познакомиться с дымковской игрушкой.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Научиться расписывать игрушку.</w:t>
            </w:r>
          </w:p>
          <w:p w:rsidR="005B2E4A" w:rsidRPr="005B091D" w:rsidRDefault="005B2E4A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Дети читают стихи (</w:t>
            </w:r>
            <w:r w:rsidRPr="005B091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2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3. Исследовательская работа.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0A144A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Издавна в Дымковской слободе жили гончары. </w:t>
            </w:r>
            <w:r w:rsidR="005B091D"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7</w:t>
            </w:r>
          </w:p>
          <w:p w:rsidR="005B091D" w:rsidRPr="005B091D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="005B091D" w:rsidRPr="005B091D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Гончары 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5B091D" w:rsidRPr="000A144A">
              <w:rPr>
                <w:rFonts w:eastAsia="Times New Roman" w:cs="Times New Roman"/>
                <w:i/>
                <w:szCs w:val="24"/>
                <w:lang w:eastAsia="ru-RU"/>
              </w:rPr>
              <w:t xml:space="preserve"> это люди, которые лепили посуду из глины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B091D" w:rsidRPr="005B091D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-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Но не только посуду, а из местной красной глины лепили еще дудочки – свистульки.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>Слепят и в печь поставят, чтобы они стали крепкими и долго всех радовали.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 xml:space="preserve">А свистульки в виде </w:t>
            </w:r>
            <w:proofErr w:type="gramStart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зверюшек</w:t>
            </w:r>
            <w:proofErr w:type="gramEnd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 и птичек делали не просто для забавы детворы. В старину Вятичи весной</w:t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 встречали </w:t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Ярилу</w:t>
            </w:r>
            <w:proofErr w:type="spellEnd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 – бога солнца и плодородия – веселым свистом глиняных дудочек. Тот весенний праздник назывался в народе «Свистунья».</w:t>
            </w:r>
          </w:p>
          <w:p w:rsidR="005B091D" w:rsidRPr="005B091D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– Р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асскажет нам об этом интересном названии праздника </w:t>
            </w:r>
            <w:r w:rsidR="00317C4F">
              <w:rPr>
                <w:rFonts w:eastAsia="Times New Roman" w:cs="Times New Roman"/>
                <w:b/>
                <w:bCs/>
                <w:szCs w:val="24"/>
                <w:lang w:eastAsia="ru-RU"/>
              </w:rPr>
              <w:t>(</w:t>
            </w:r>
            <w:r w:rsidR="00317C4F" w:rsidRPr="00317C4F">
              <w:rPr>
                <w:rFonts w:eastAsia="Times New Roman" w:cs="Times New Roman"/>
                <w:bCs/>
                <w:szCs w:val="24"/>
                <w:lang w:eastAsia="ru-RU"/>
              </w:rPr>
              <w:t>имя ученицы)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Почему «свистунья?»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ослушайте легенду.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8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 xml:space="preserve">Позднее ярмарка – праздник стала называться «Свистунья». Все посетители ярмарки, от </w:t>
            </w:r>
            <w:proofErr w:type="gramStart"/>
            <w:r w:rsidRPr="005B091D">
              <w:rPr>
                <w:rFonts w:eastAsia="Times New Roman" w:cs="Times New Roman"/>
                <w:szCs w:val="24"/>
                <w:lang w:eastAsia="ru-RU"/>
              </w:rPr>
              <w:t>мала</w:t>
            </w:r>
            <w:proofErr w:type="gramEnd"/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до велика, считали своим долгом посвистеть в глиняную свистульку. Вся ярмарка наполняется свистом, а от этого праздник веселей! Спрос на игрушки очень велик.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Слайды 9-10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Сейчас мы с вами окажемся на этой ярмарке.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Слайды 11-14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Демонстрация слайдов.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– Что общего у всех игрушек?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А где в природе встречается белый цвет?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Цвет чего?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 xml:space="preserve">   -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Белый фон взяли мастера от заснеженных полей. Лепили игрушки чаще всего зимой, когда всё вокруг белым-бело. Сидит мастер у окна, видит в</w:t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>округ всё в снегу, и хочет ему 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сделать игрушку такой чистой и белой как снег. Но ведь игрушки делались к празднику, поэтому расписывали их яркими красками, которые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хорошо выделяются на белом фоне.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Какие цвета встречаются?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Какие элементы использовали мастера? 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Что обозначают круги?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Что имеет круглую форму?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Круги означали солнце.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А волнистые линии, что могли обозначать?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Волнистые линии – вода;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Маленькие кружочки – семена, засеянное поле.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Люди верили в то, что эти символы будут оберегать их жилище. Детей, их поля. 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Посмотрите на элементы росписи.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Таблица «Элементы росписи»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Потренируемся в рисовании элементов росписи.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Нарисуйте желтый, синий круги.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Что надо сделать, чтобы получилась змейка?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1)</w:t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317C4F">
              <w:rPr>
                <w:rFonts w:eastAsia="Times New Roman" w:cs="Times New Roman"/>
                <w:szCs w:val="24"/>
                <w:lang w:eastAsia="ru-RU"/>
              </w:rPr>
              <w:t>Берем на кисть красный цвет и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слегка нажимая</w:t>
            </w:r>
            <w:proofErr w:type="gramEnd"/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на кисть</w:t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проводим волнистую линию – змейку.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– Что имеет круглую форму?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Как ее можно украсить?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Украшаем ее зелеными точками в изгибах снаружи и внутри.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2) – Как можно украсить желтый кружок?</w:t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 xml:space="preserve">         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В середине рисуем еще кружок красного цвета, затем украсим точками вокруг этих кружков.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3) – А синий кружок? Затем украсим точками красного цвета вокруг этого круга. 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(</w:t>
            </w: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Учитель выполняет рисование элементов на интерактивной доске)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Вывод: 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Я уже вижу, что вы освоили элементы дымковской росписи и можете приступить к основной работе.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Уч-ся читает объяснение слова в словаре.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A144A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144A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144A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144A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144A" w:rsidRDefault="000A14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Pr="005B091D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Рассказ уч-ся.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5B091D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 xml:space="preserve">Приложение </w:t>
            </w:r>
            <w:r w:rsidR="005B2E4A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3</w:t>
            </w:r>
            <w:proofErr w:type="gramStart"/>
            <w:r w:rsidR="005B2E4A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 xml:space="preserve">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)</w:t>
            </w:r>
            <w:proofErr w:type="gramEnd"/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Pr="005B091D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Уч-ся рассматривают игрушки.</w:t>
            </w:r>
          </w:p>
          <w:p w:rsidR="000E3DA2" w:rsidRPr="005B091D" w:rsidRDefault="000E3DA2" w:rsidP="000E3DA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Ответы детей.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(Снега, чистоты)</w:t>
            </w: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E3DA2" w:rsidRPr="005B091D" w:rsidRDefault="000E3DA2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Ответы детей.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Белый фон, яркие краски, геометрические узоры.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Жёлтый, синий, красный, зелёный, чёрный.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Круги, овалы, клетки, полоски, линии, точки.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Ответы детей.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B2E4A" w:rsidRDefault="005B2E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2E4A" w:rsidRDefault="005B2E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2E4A" w:rsidRPr="005B091D" w:rsidRDefault="005B2E4A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Дети выполняют рисование отдельных элементов росписи.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4. Физкультминутка под  музыку.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Давайте подготовим наши пальчики к работе.</w:t>
            </w:r>
          </w:p>
          <w:p w:rsidR="005B091D" w:rsidRPr="005B091D" w:rsidRDefault="005B091D" w:rsidP="00807D22">
            <w:pPr>
              <w:spacing w:line="149" w:lineRule="atLeast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>Вот помощники мои,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Их как </w:t>
            </w:r>
            <w:proofErr w:type="gramStart"/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>хочешь</w:t>
            </w:r>
            <w:proofErr w:type="gramEnd"/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 xml:space="preserve"> поверни.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>Хочешь эдак, хочешь так–</w:t>
            </w:r>
            <w:proofErr w:type="gramStart"/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>Н</w:t>
            </w:r>
            <w:proofErr w:type="gramEnd"/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>е обидятся никак.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5. Практическая работа.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Тренировка в рисовании элементов росписи.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2E4A" w:rsidP="00317C4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-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Сегодня мы будем расписывать коня.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>Обведите его по шаблону.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317C4F">
              <w:rPr>
                <w:rFonts w:eastAsia="Times New Roman" w:cs="Times New Roman"/>
                <w:szCs w:val="24"/>
                <w:lang w:eastAsia="ru-RU"/>
              </w:rPr>
              <w:t xml:space="preserve">   -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Коня выбрали не случайно. В древности считалось, что фигурка коня оберегает людей от таинственных злых сил. Их и сейчас прикрепляют на дома. Могучие кони охраняют кровли северных изб. Они были «защитниками».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>Подумайте немного о том, каким узором вы распишите свою игрушку.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>Подумали, а теперь приступим к рисованию. Старайтесь, чтобы ваши работы были аккуратными.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  <w:t xml:space="preserve">Узоры должны быть похожи именно на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дымковскую роспись. Успехов вам в работе.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5B2E4A" w:rsidRDefault="005B2E4A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5B2E4A" w:rsidRDefault="005B2E4A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Читает ученик о коне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стих</w:t>
            </w:r>
            <w:r>
              <w:rPr>
                <w:rFonts w:eastAsia="Times New Roman" w:cs="Times New Roman"/>
                <w:szCs w:val="24"/>
                <w:lang w:eastAsia="ru-RU"/>
              </w:rPr>
              <w:t>отворение.</w:t>
            </w:r>
          </w:p>
          <w:p w:rsidR="005B2E4A" w:rsidRPr="005B091D" w:rsidRDefault="005B2E4A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(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Приложение 4</w:t>
            </w:r>
            <w:r w:rsidRPr="005B2E4A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lastRenderedPageBreak/>
              <w:t>6. Самостоятельная работа.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Дети расписывают игрушку, индивидуальная помощь уч-ся.</w:t>
            </w:r>
          </w:p>
        </w:tc>
      </w:tr>
      <w:tr w:rsidR="005B091D" w:rsidRPr="005B091D" w:rsidTr="005B091D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7.  Рефлексия деятельности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– Понравились ли вам ваши лошадки?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Все ли у вас получилось?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  <w:t>– С какой росписью познакомились?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Слайд№15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992287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Мы с вами будем изучать на уроках изобразительного искусства и другие росписи, а элементы этой росписи вы уже </w:t>
            </w:r>
            <w:proofErr w:type="gramStart"/>
            <w:r w:rsidRPr="005B091D">
              <w:rPr>
                <w:rFonts w:eastAsia="Times New Roman" w:cs="Times New Roman"/>
                <w:szCs w:val="24"/>
                <w:lang w:eastAsia="ru-RU"/>
              </w:rPr>
              <w:t>знаете</w:t>
            </w:r>
            <w:proofErr w:type="gramEnd"/>
            <w:r w:rsidRPr="005B091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922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091D">
              <w:rPr>
                <w:rFonts w:eastAsia="Times New Roman" w:cs="Times New Roman"/>
                <w:szCs w:val="24"/>
                <w:lang w:eastAsia="ru-RU"/>
              </w:rPr>
              <w:t>как рисовать.</w:t>
            </w:r>
          </w:p>
          <w:p w:rsidR="005B091D" w:rsidRPr="005B091D" w:rsidRDefault="00992287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Давайте сейчас устроим выставку работ и посмотрим, какие у вас интересные работы получились.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16</w:t>
            </w:r>
          </w:p>
          <w:p w:rsidR="005B091D" w:rsidRPr="005B091D" w:rsidRDefault="005B091D" w:rsidP="00807D22">
            <w:pPr>
              <w:spacing w:line="149" w:lineRule="atLeast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>Все игрушки не простые,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>А волшебно-расписные.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>Белоснежны, как березки: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>Кружочки, точечки, полоски.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Простой казалось </w:t>
            </w:r>
            <w:proofErr w:type="gramStart"/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>бы</w:t>
            </w:r>
            <w:proofErr w:type="gramEnd"/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t xml:space="preserve"> узор,</w:t>
            </w:r>
            <w:r w:rsidRPr="005B091D">
              <w:rPr>
                <w:rFonts w:eastAsia="Times New Roman" w:cs="Times New Roman"/>
                <w:i/>
                <w:szCs w:val="24"/>
                <w:lang w:eastAsia="ru-RU"/>
              </w:rPr>
              <w:br/>
              <w:t>Но отвести не в силах взор.</w:t>
            </w:r>
          </w:p>
          <w:p w:rsidR="005B091D" w:rsidRPr="005B091D" w:rsidRDefault="005B091D" w:rsidP="00807D22">
            <w:pPr>
              <w:spacing w:line="149" w:lineRule="atLeast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5B091D" w:rsidRPr="005B091D" w:rsidRDefault="00992287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Мы оформим </w:t>
            </w:r>
            <w:proofErr w:type="gramStart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выставку-ярмарку</w:t>
            </w:r>
            <w:proofErr w:type="gramEnd"/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 xml:space="preserve"> и ваши родители посмотрят на искусство своих детей. Им будет очень приятно, что вы помните народные ремесла наших предков и продолжаете их искусство в современной жизни.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5B091D" w:rsidRPr="005B091D">
              <w:rPr>
                <w:rFonts w:eastAsia="Times New Roman" w:cs="Times New Roman"/>
                <w:szCs w:val="24"/>
                <w:lang w:eastAsia="ru-RU"/>
              </w:rPr>
              <w:t>А сегодня вы славно и творчески поработали на уроке. Молодцы.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– Понравился ли вам урок?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Слайд 17</w:t>
            </w:r>
          </w:p>
          <w:p w:rsidR="005B091D" w:rsidRPr="005B091D" w:rsidRDefault="005B091D" w:rsidP="00807D22">
            <w:pPr>
              <w:spacing w:after="84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Спасибо за урок.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1D" w:rsidRPr="005B091D" w:rsidRDefault="005B091D" w:rsidP="00807D2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091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07D22" w:rsidRPr="00D55A05" w:rsidRDefault="00807D22" w:rsidP="00807D22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333333"/>
          <w:sz w:val="12"/>
          <w:szCs w:val="12"/>
          <w:lang w:eastAsia="ru-RU"/>
        </w:rPr>
      </w:pPr>
    </w:p>
    <w:p w:rsidR="00583987" w:rsidRDefault="00583987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4657F2" w:rsidRDefault="004657F2">
      <w:pPr>
        <w:rPr>
          <w:rFonts w:cs="Times New Roman"/>
          <w:szCs w:val="24"/>
        </w:rPr>
      </w:pPr>
    </w:p>
    <w:p w:rsidR="005B3318" w:rsidRDefault="005B3318" w:rsidP="00A076CF">
      <w:pPr>
        <w:jc w:val="left"/>
        <w:rPr>
          <w:rFonts w:cs="Times New Roman"/>
          <w:szCs w:val="24"/>
        </w:rPr>
      </w:pPr>
    </w:p>
    <w:p w:rsidR="00516220" w:rsidRPr="004657F2" w:rsidRDefault="00516220" w:rsidP="00A076CF">
      <w:pPr>
        <w:jc w:val="left"/>
        <w:rPr>
          <w:rFonts w:cs="Times New Roman"/>
          <w:szCs w:val="24"/>
        </w:rPr>
      </w:pPr>
    </w:p>
    <w:p w:rsidR="00A076CF" w:rsidRDefault="000A144A" w:rsidP="00516220">
      <w:pPr>
        <w:rPr>
          <w:rFonts w:cs="Times New Roman"/>
          <w:b/>
          <w:sz w:val="32"/>
          <w:szCs w:val="32"/>
        </w:rPr>
      </w:pPr>
      <w:r w:rsidRPr="004657F2">
        <w:rPr>
          <w:rFonts w:cs="Times New Roman"/>
          <w:b/>
          <w:sz w:val="32"/>
          <w:szCs w:val="32"/>
        </w:rPr>
        <w:lastRenderedPageBreak/>
        <w:t>Приложение</w:t>
      </w:r>
      <w:r>
        <w:rPr>
          <w:rFonts w:cs="Times New Roman"/>
          <w:b/>
          <w:sz w:val="32"/>
          <w:szCs w:val="32"/>
        </w:rPr>
        <w:t xml:space="preserve"> 1</w:t>
      </w:r>
    </w:p>
    <w:p w:rsidR="00516220" w:rsidRPr="00516220" w:rsidRDefault="00516220" w:rsidP="00516220">
      <w:pPr>
        <w:rPr>
          <w:rFonts w:cs="Times New Roman"/>
          <w:b/>
          <w:sz w:val="32"/>
          <w:szCs w:val="32"/>
        </w:rPr>
      </w:pP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b/>
          <w:color w:val="545454"/>
        </w:rPr>
      </w:pPr>
      <w:r w:rsidRPr="004657F2">
        <w:rPr>
          <w:b/>
          <w:color w:val="545454"/>
        </w:rPr>
        <w:t>ПЕТУШКИ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  <w:r w:rsidRPr="004657F2">
        <w:rPr>
          <w:color w:val="545454"/>
        </w:rPr>
        <w:t>Под березки на лужки</w:t>
      </w:r>
      <w:proofErr w:type="gramStart"/>
      <w:r w:rsidRPr="004657F2">
        <w:rPr>
          <w:color w:val="545454"/>
        </w:rPr>
        <w:br/>
        <w:t>В</w:t>
      </w:r>
      <w:proofErr w:type="gramEnd"/>
      <w:r w:rsidRPr="004657F2">
        <w:rPr>
          <w:color w:val="545454"/>
        </w:rPr>
        <w:t>ыбегают петушки –</w:t>
      </w:r>
      <w:r w:rsidRPr="004657F2">
        <w:rPr>
          <w:color w:val="545454"/>
        </w:rPr>
        <w:br/>
        <w:t>Зеленые сапожки,</w:t>
      </w:r>
      <w:r w:rsidRPr="004657F2">
        <w:rPr>
          <w:color w:val="545454"/>
        </w:rPr>
        <w:br/>
        <w:t>Красные сережки.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b/>
          <w:color w:val="545454"/>
        </w:rPr>
      </w:pPr>
      <w:r w:rsidRPr="004657F2">
        <w:rPr>
          <w:b/>
          <w:color w:val="545454"/>
        </w:rPr>
        <w:t>КОЗА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  <w:r w:rsidRPr="004657F2">
        <w:rPr>
          <w:color w:val="545454"/>
        </w:rPr>
        <w:t>Козоньки рогатые,</w:t>
      </w:r>
      <w:r w:rsidRPr="004657F2">
        <w:rPr>
          <w:color w:val="545454"/>
        </w:rPr>
        <w:br/>
        <w:t xml:space="preserve">Козоньки </w:t>
      </w:r>
      <w:proofErr w:type="spellStart"/>
      <w:r w:rsidRPr="004657F2">
        <w:rPr>
          <w:color w:val="545454"/>
        </w:rPr>
        <w:t>бодатые</w:t>
      </w:r>
      <w:proofErr w:type="spellEnd"/>
      <w:r w:rsidRPr="004657F2">
        <w:rPr>
          <w:color w:val="545454"/>
        </w:rPr>
        <w:t>,</w:t>
      </w:r>
      <w:r w:rsidRPr="004657F2">
        <w:rPr>
          <w:color w:val="545454"/>
        </w:rPr>
        <w:br/>
        <w:t>Ждем вас на дорожке –</w:t>
      </w:r>
      <w:r w:rsidRPr="004657F2">
        <w:rPr>
          <w:color w:val="545454"/>
        </w:rPr>
        <w:br/>
        <w:t>Разомните ножки!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b/>
          <w:color w:val="545454"/>
        </w:rPr>
      </w:pPr>
      <w:r w:rsidRPr="004657F2">
        <w:rPr>
          <w:b/>
          <w:color w:val="545454"/>
        </w:rPr>
        <w:t>МЕДВЕДЬ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  <w:r w:rsidRPr="004657F2">
        <w:rPr>
          <w:color w:val="545454"/>
        </w:rPr>
        <w:t>Ой, медведи бурые,</w:t>
      </w:r>
      <w:r w:rsidRPr="004657F2">
        <w:rPr>
          <w:color w:val="545454"/>
        </w:rPr>
        <w:br/>
        <w:t>Почему вы хмурые?</w:t>
      </w:r>
      <w:r w:rsidRPr="004657F2">
        <w:rPr>
          <w:color w:val="545454"/>
        </w:rPr>
        <w:br/>
        <w:t>Мы забыли вас позвать,</w:t>
      </w:r>
      <w:r w:rsidRPr="004657F2">
        <w:rPr>
          <w:color w:val="545454"/>
        </w:rPr>
        <w:br/>
        <w:t>Выходите танцевать!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b/>
          <w:color w:val="545454"/>
        </w:rPr>
      </w:pPr>
      <w:r w:rsidRPr="004657F2">
        <w:rPr>
          <w:b/>
          <w:color w:val="545454"/>
        </w:rPr>
        <w:t>БАРАН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  <w:r w:rsidRPr="004657F2">
        <w:rPr>
          <w:color w:val="545454"/>
        </w:rPr>
        <w:t>Барашек-свисток,</w:t>
      </w:r>
      <w:r w:rsidRPr="004657F2">
        <w:rPr>
          <w:color w:val="545454"/>
        </w:rPr>
        <w:br/>
        <w:t>Левый рог – завиток,</w:t>
      </w:r>
      <w:r w:rsidRPr="004657F2">
        <w:rPr>
          <w:color w:val="545454"/>
        </w:rPr>
        <w:br/>
        <w:t>Правый рог – завиток,</w:t>
      </w:r>
      <w:r w:rsidRPr="004657F2">
        <w:rPr>
          <w:color w:val="545454"/>
        </w:rPr>
        <w:br/>
        <w:t>На груди – цветок.</w:t>
      </w:r>
    </w:p>
    <w:p w:rsidR="00A076CF" w:rsidRPr="004657F2" w:rsidRDefault="00A076CF" w:rsidP="00A076CF">
      <w:pPr>
        <w:pStyle w:val="a5"/>
        <w:spacing w:before="0" w:beforeAutospacing="0" w:after="139" w:afterAutospacing="0"/>
        <w:textAlignment w:val="baseline"/>
        <w:rPr>
          <w:b/>
          <w:color w:val="545454"/>
        </w:rPr>
      </w:pPr>
      <w:r w:rsidRPr="004657F2">
        <w:rPr>
          <w:b/>
          <w:color w:val="545454"/>
        </w:rPr>
        <w:t>УТКА</w:t>
      </w:r>
    </w:p>
    <w:p w:rsidR="00A076CF" w:rsidRDefault="00A076CF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  <w:r w:rsidRPr="004657F2">
        <w:rPr>
          <w:color w:val="545454"/>
        </w:rPr>
        <w:t xml:space="preserve">Утка </w:t>
      </w:r>
      <w:proofErr w:type="spellStart"/>
      <w:r w:rsidRPr="004657F2">
        <w:rPr>
          <w:color w:val="545454"/>
        </w:rPr>
        <w:t>Марфутка</w:t>
      </w:r>
      <w:proofErr w:type="spellEnd"/>
      <w:r w:rsidRPr="004657F2">
        <w:rPr>
          <w:color w:val="545454"/>
        </w:rPr>
        <w:br/>
      </w:r>
      <w:proofErr w:type="spellStart"/>
      <w:r w:rsidRPr="004657F2">
        <w:rPr>
          <w:color w:val="545454"/>
        </w:rPr>
        <w:t>Бережочком</w:t>
      </w:r>
      <w:proofErr w:type="spellEnd"/>
      <w:r w:rsidRPr="004657F2">
        <w:rPr>
          <w:color w:val="545454"/>
        </w:rPr>
        <w:t xml:space="preserve"> идет,</w:t>
      </w:r>
      <w:r w:rsidRPr="004657F2">
        <w:rPr>
          <w:color w:val="545454"/>
        </w:rPr>
        <w:br/>
        <w:t xml:space="preserve">Уточек </w:t>
      </w:r>
      <w:proofErr w:type="spellStart"/>
      <w:r w:rsidRPr="004657F2">
        <w:rPr>
          <w:color w:val="545454"/>
        </w:rPr>
        <w:t>Марфуточек</w:t>
      </w:r>
      <w:proofErr w:type="spellEnd"/>
      <w:proofErr w:type="gramStart"/>
      <w:r w:rsidRPr="004657F2">
        <w:rPr>
          <w:color w:val="545454"/>
        </w:rPr>
        <w:br/>
        <w:t>К</w:t>
      </w:r>
      <w:proofErr w:type="gramEnd"/>
      <w:r w:rsidRPr="004657F2">
        <w:rPr>
          <w:color w:val="545454"/>
        </w:rPr>
        <w:t>упаться ведет.</w:t>
      </w:r>
    </w:p>
    <w:p w:rsidR="00516220" w:rsidRDefault="00516220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</w:p>
    <w:p w:rsidR="005B2E4A" w:rsidRPr="004657F2" w:rsidRDefault="005B2E4A" w:rsidP="005B2E4A">
      <w:pPr>
        <w:rPr>
          <w:rFonts w:cs="Times New Roman"/>
          <w:b/>
          <w:sz w:val="32"/>
          <w:szCs w:val="32"/>
        </w:rPr>
      </w:pPr>
      <w:r w:rsidRPr="004657F2">
        <w:rPr>
          <w:rFonts w:cs="Times New Roman"/>
          <w:b/>
          <w:sz w:val="32"/>
          <w:szCs w:val="32"/>
        </w:rPr>
        <w:t>Приложение</w:t>
      </w:r>
      <w:r>
        <w:rPr>
          <w:rFonts w:cs="Times New Roman"/>
          <w:b/>
          <w:sz w:val="32"/>
          <w:szCs w:val="32"/>
        </w:rPr>
        <w:t xml:space="preserve"> 2 </w:t>
      </w:r>
    </w:p>
    <w:p w:rsidR="005B2E4A" w:rsidRDefault="005B2E4A" w:rsidP="005B2E4A">
      <w:pPr>
        <w:pStyle w:val="a5"/>
        <w:spacing w:before="0" w:beforeAutospacing="0" w:after="139" w:afterAutospacing="0"/>
        <w:textAlignment w:val="baseline"/>
        <w:rPr>
          <w:color w:val="545454"/>
        </w:rPr>
      </w:pPr>
      <w:r w:rsidRPr="004657F2">
        <w:rPr>
          <w:shd w:val="clear" w:color="auto" w:fill="FFFFFF"/>
        </w:rPr>
        <w:t>Чем знаменито Дымково? -</w:t>
      </w:r>
      <w:r w:rsidRPr="004657F2">
        <w:br/>
      </w:r>
      <w:r w:rsidRPr="004657F2">
        <w:rPr>
          <w:shd w:val="clear" w:color="auto" w:fill="FFFFFF"/>
        </w:rPr>
        <w:t>Игрушкою своей,</w:t>
      </w:r>
      <w:r w:rsidRPr="004657F2">
        <w:br/>
      </w:r>
      <w:r w:rsidRPr="004657F2">
        <w:rPr>
          <w:shd w:val="clear" w:color="auto" w:fill="FFFFFF"/>
        </w:rPr>
        <w:t xml:space="preserve">В ней </w:t>
      </w:r>
      <w:proofErr w:type="gramStart"/>
      <w:r w:rsidRPr="004657F2">
        <w:rPr>
          <w:shd w:val="clear" w:color="auto" w:fill="FFFFFF"/>
        </w:rPr>
        <w:t>нету</w:t>
      </w:r>
      <w:proofErr w:type="gramEnd"/>
      <w:r w:rsidRPr="004657F2">
        <w:rPr>
          <w:shd w:val="clear" w:color="auto" w:fill="FFFFFF"/>
        </w:rPr>
        <w:t xml:space="preserve"> цвета дымного,</w:t>
      </w:r>
      <w:r w:rsidRPr="004657F2">
        <w:br/>
      </w:r>
      <w:r w:rsidRPr="004657F2">
        <w:rPr>
          <w:shd w:val="clear" w:color="auto" w:fill="FFFFFF"/>
        </w:rPr>
        <w:t>Что серости серей.</w:t>
      </w:r>
      <w:r w:rsidRPr="004657F2">
        <w:br/>
      </w:r>
      <w:r w:rsidRPr="004657F2">
        <w:rPr>
          <w:shd w:val="clear" w:color="auto" w:fill="FFFFFF"/>
        </w:rPr>
        <w:t>В ней что-то есть от радуги!</w:t>
      </w:r>
      <w:r w:rsidRPr="004657F2">
        <w:br/>
      </w:r>
      <w:r w:rsidRPr="004657F2">
        <w:rPr>
          <w:shd w:val="clear" w:color="auto" w:fill="FFFFFF"/>
        </w:rPr>
        <w:t>От капелек росы...</w:t>
      </w:r>
      <w:r w:rsidRPr="004657F2">
        <w:br/>
      </w:r>
      <w:r w:rsidRPr="004657F2">
        <w:rPr>
          <w:shd w:val="clear" w:color="auto" w:fill="FFFFFF"/>
        </w:rPr>
        <w:t>В ней что-то есть от радости,</w:t>
      </w:r>
      <w:r w:rsidRPr="004657F2">
        <w:br/>
      </w:r>
      <w:r w:rsidRPr="004657F2">
        <w:rPr>
          <w:shd w:val="clear" w:color="auto" w:fill="FFFFFF"/>
        </w:rPr>
        <w:t>Гремящей как басы.</w:t>
      </w:r>
      <w:r w:rsidRPr="004657F2">
        <w:br/>
      </w:r>
      <w:r w:rsidRPr="004657F2">
        <w:rPr>
          <w:shd w:val="clear" w:color="auto" w:fill="FFFFFF"/>
        </w:rPr>
        <w:t>В ней молодость — изюминка!</w:t>
      </w:r>
      <w:r w:rsidRPr="004657F2">
        <w:br/>
      </w:r>
      <w:r w:rsidRPr="004657F2">
        <w:rPr>
          <w:shd w:val="clear" w:color="auto" w:fill="FFFFFF"/>
        </w:rPr>
        <w:t>В ней удаль и размах...</w:t>
      </w:r>
      <w:r w:rsidRPr="004657F2">
        <w:br/>
      </w:r>
      <w:r w:rsidRPr="004657F2">
        <w:rPr>
          <w:shd w:val="clear" w:color="auto" w:fill="FFFFFF"/>
        </w:rPr>
        <w:t>Сияет охра с суриком</w:t>
      </w:r>
      <w:proofErr w:type="gramStart"/>
      <w:r w:rsidRPr="004657F2">
        <w:br/>
      </w:r>
      <w:r w:rsidRPr="004657F2">
        <w:rPr>
          <w:shd w:val="clear" w:color="auto" w:fill="FFFFFF"/>
        </w:rPr>
        <w:t>Н</w:t>
      </w:r>
      <w:proofErr w:type="gramEnd"/>
      <w:r w:rsidRPr="004657F2">
        <w:rPr>
          <w:shd w:val="clear" w:color="auto" w:fill="FFFFFF"/>
        </w:rPr>
        <w:t>а всей земле в домах.</w:t>
      </w:r>
    </w:p>
    <w:p w:rsidR="005B2E4A" w:rsidRDefault="005B2E4A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</w:p>
    <w:p w:rsidR="00516220" w:rsidRPr="004657F2" w:rsidRDefault="00516220" w:rsidP="00A076CF">
      <w:pPr>
        <w:pStyle w:val="a5"/>
        <w:spacing w:before="0" w:beforeAutospacing="0" w:after="139" w:afterAutospacing="0"/>
        <w:textAlignment w:val="baseline"/>
        <w:rPr>
          <w:color w:val="545454"/>
        </w:rPr>
      </w:pPr>
    </w:p>
    <w:p w:rsidR="005B2E4A" w:rsidRDefault="005B2E4A" w:rsidP="00516220">
      <w:pPr>
        <w:spacing w:line="276" w:lineRule="auto"/>
        <w:jc w:val="left"/>
        <w:rPr>
          <w:rFonts w:cs="Times New Roman"/>
          <w:b/>
          <w:sz w:val="32"/>
          <w:szCs w:val="32"/>
        </w:rPr>
      </w:pPr>
      <w:r w:rsidRPr="004657F2">
        <w:rPr>
          <w:rFonts w:cs="Times New Roman"/>
          <w:b/>
          <w:sz w:val="32"/>
          <w:szCs w:val="32"/>
        </w:rPr>
        <w:lastRenderedPageBreak/>
        <w:t>Приложение</w:t>
      </w:r>
      <w:r>
        <w:rPr>
          <w:rFonts w:cs="Times New Roman"/>
          <w:b/>
          <w:sz w:val="32"/>
          <w:szCs w:val="32"/>
        </w:rPr>
        <w:t xml:space="preserve"> 3</w:t>
      </w:r>
      <w:proofErr w:type="gramStart"/>
      <w:r w:rsidR="006C2897" w:rsidRPr="003A36D6">
        <w:rPr>
          <w:rFonts w:cs="Times New Roman"/>
          <w:color w:val="333333"/>
          <w:szCs w:val="24"/>
        </w:rPr>
        <w:br/>
      </w:r>
      <w:r w:rsidR="003A36D6" w:rsidRPr="003A36D6">
        <w:rPr>
          <w:rFonts w:cs="Times New Roman"/>
          <w:szCs w:val="24"/>
          <w:shd w:val="clear" w:color="auto" w:fill="FFFFFF"/>
        </w:rPr>
        <w:t>С</w:t>
      </w:r>
      <w:proofErr w:type="gramEnd"/>
      <w:r w:rsidR="003A36D6" w:rsidRPr="003A36D6">
        <w:rPr>
          <w:rFonts w:cs="Times New Roman"/>
          <w:szCs w:val="24"/>
          <w:shd w:val="clear" w:color="auto" w:fill="FFFFFF"/>
        </w:rPr>
        <w:t>амые первые упоминания об этом празднике относятся к началу XIX века, а последняя «свистунья» на Вятке состоялась в 20-е годы XX века. Вообще, в прошлые времена праздник</w:t>
      </w:r>
      <w:r w:rsidR="003A36D6" w:rsidRPr="003A36D6">
        <w:rPr>
          <w:rStyle w:val="apple-converted-space"/>
          <w:rFonts w:cs="Times New Roman"/>
          <w:color w:val="363F52"/>
          <w:szCs w:val="24"/>
          <w:shd w:val="clear" w:color="auto" w:fill="FFFFFF"/>
        </w:rPr>
        <w:t> </w:t>
      </w:r>
      <w:r w:rsidR="003A36D6" w:rsidRPr="003A36D6">
        <w:rPr>
          <w:rFonts w:cs="Times New Roman"/>
          <w:szCs w:val="24"/>
          <w:shd w:val="clear" w:color="auto" w:fill="FFFFFF"/>
        </w:rPr>
        <w:t>«Вятская свистунья»</w:t>
      </w:r>
      <w:r w:rsidR="003A36D6" w:rsidRPr="003A36D6">
        <w:rPr>
          <w:rStyle w:val="apple-converted-space"/>
          <w:rFonts w:cs="Times New Roman"/>
          <w:color w:val="363F52"/>
          <w:szCs w:val="24"/>
          <w:shd w:val="clear" w:color="auto" w:fill="FFFFFF"/>
        </w:rPr>
        <w:t> </w:t>
      </w:r>
      <w:r w:rsidR="003A36D6" w:rsidRPr="003A36D6">
        <w:rPr>
          <w:rFonts w:cs="Times New Roman"/>
          <w:szCs w:val="24"/>
          <w:shd w:val="clear" w:color="auto" w:fill="FFFFFF"/>
        </w:rPr>
        <w:t>был посвящен поминовению умерших предков, которых поминали по-особенному – весельем, народными песнями и плясками и, конечно же, свистом в </w:t>
      </w:r>
      <w:hyperlink r:id="rId8" w:history="1">
        <w:r w:rsidR="003A36D6" w:rsidRPr="00516220">
          <w:rPr>
            <w:rStyle w:val="a3"/>
            <w:rFonts w:cs="Times New Roman"/>
            <w:color w:val="auto"/>
            <w:szCs w:val="24"/>
            <w:shd w:val="clear" w:color="auto" w:fill="FFFFFF"/>
          </w:rPr>
          <w:t>глиняные дымковские игрушки-свистульки</w:t>
        </w:r>
      </w:hyperlink>
      <w:r w:rsidR="003A36D6" w:rsidRPr="00516220">
        <w:rPr>
          <w:rFonts w:cs="Times New Roman"/>
          <w:szCs w:val="24"/>
          <w:shd w:val="clear" w:color="auto" w:fill="FFFFFF"/>
        </w:rPr>
        <w:t>.</w:t>
      </w:r>
      <w:r w:rsidR="006C2897" w:rsidRPr="003A36D6">
        <w:rPr>
          <w:rFonts w:cs="Times New Roman"/>
          <w:color w:val="333333"/>
          <w:szCs w:val="24"/>
        </w:rPr>
        <w:br/>
      </w:r>
    </w:p>
    <w:p w:rsidR="00992287" w:rsidRPr="005B2E4A" w:rsidRDefault="005B2E4A">
      <w:pPr>
        <w:rPr>
          <w:rFonts w:cs="Times New Roman"/>
          <w:b/>
          <w:sz w:val="32"/>
          <w:szCs w:val="32"/>
        </w:rPr>
      </w:pPr>
      <w:r w:rsidRPr="004657F2">
        <w:rPr>
          <w:rFonts w:cs="Times New Roman"/>
          <w:b/>
          <w:sz w:val="32"/>
          <w:szCs w:val="32"/>
        </w:rPr>
        <w:t>Приложение</w:t>
      </w:r>
      <w:r>
        <w:rPr>
          <w:rFonts w:cs="Times New Roman"/>
          <w:b/>
          <w:sz w:val="32"/>
          <w:szCs w:val="32"/>
        </w:rPr>
        <w:t xml:space="preserve"> 4</w:t>
      </w:r>
    </w:p>
    <w:p w:rsidR="00992287" w:rsidRPr="004657F2" w:rsidRDefault="004657F2">
      <w:pPr>
        <w:rPr>
          <w:rFonts w:cs="Times New Roman"/>
          <w:b/>
          <w:sz w:val="32"/>
          <w:szCs w:val="32"/>
        </w:rPr>
      </w:pPr>
      <w:r w:rsidRPr="004657F2">
        <w:rPr>
          <w:rFonts w:cs="Times New Roman"/>
          <w:b/>
          <w:sz w:val="32"/>
          <w:szCs w:val="32"/>
        </w:rPr>
        <w:t>конь</w:t>
      </w:r>
    </w:p>
    <w:p w:rsidR="00992287" w:rsidRPr="004657F2" w:rsidRDefault="00A076CF" w:rsidP="00A076CF">
      <w:pPr>
        <w:jc w:val="left"/>
        <w:rPr>
          <w:rFonts w:cs="Times New Roman"/>
          <w:szCs w:val="24"/>
        </w:rPr>
      </w:pPr>
      <w:r w:rsidRPr="004657F2">
        <w:rPr>
          <w:rFonts w:cs="Times New Roman"/>
          <w:color w:val="333333"/>
          <w:szCs w:val="24"/>
          <w:shd w:val="clear" w:color="auto" w:fill="FFFFFF"/>
        </w:rPr>
        <w:t>“У меня есть дружок -</w:t>
      </w:r>
      <w:r w:rsidRPr="004657F2">
        <w:rPr>
          <w:rFonts w:cs="Times New Roman"/>
          <w:color w:val="333333"/>
          <w:szCs w:val="24"/>
        </w:rPr>
        <w:br/>
      </w:r>
      <w:r w:rsidRPr="004657F2">
        <w:rPr>
          <w:rFonts w:cs="Times New Roman"/>
          <w:color w:val="333333"/>
          <w:szCs w:val="24"/>
          <w:shd w:val="clear" w:color="auto" w:fill="FFFFFF"/>
        </w:rPr>
        <w:t xml:space="preserve">Златогривый </w:t>
      </w:r>
      <w:proofErr w:type="spellStart"/>
      <w:r w:rsidRPr="004657F2">
        <w:rPr>
          <w:rFonts w:cs="Times New Roman"/>
          <w:color w:val="333333"/>
          <w:szCs w:val="24"/>
          <w:shd w:val="clear" w:color="auto" w:fill="FFFFFF"/>
        </w:rPr>
        <w:t>конюшок</w:t>
      </w:r>
      <w:proofErr w:type="spellEnd"/>
      <w:r w:rsidRPr="004657F2">
        <w:rPr>
          <w:rFonts w:cs="Times New Roman"/>
          <w:color w:val="333333"/>
          <w:szCs w:val="24"/>
          <w:shd w:val="clear" w:color="auto" w:fill="FFFFFF"/>
        </w:rPr>
        <w:t>,</w:t>
      </w:r>
      <w:r w:rsidRPr="004657F2">
        <w:rPr>
          <w:rFonts w:cs="Times New Roman"/>
          <w:color w:val="333333"/>
          <w:szCs w:val="24"/>
        </w:rPr>
        <w:br/>
      </w:r>
      <w:r w:rsidRPr="004657F2">
        <w:rPr>
          <w:rFonts w:cs="Times New Roman"/>
          <w:color w:val="333333"/>
          <w:szCs w:val="24"/>
          <w:shd w:val="clear" w:color="auto" w:fill="FFFFFF"/>
        </w:rPr>
        <w:t>Эх, свистну, гикну, прокачусь</w:t>
      </w:r>
      <w:proofErr w:type="gramStart"/>
      <w:r w:rsidRPr="004657F2">
        <w:rPr>
          <w:rFonts w:cs="Times New Roman"/>
          <w:color w:val="333333"/>
          <w:szCs w:val="24"/>
        </w:rPr>
        <w:br/>
      </w:r>
      <w:r w:rsidRPr="004657F2">
        <w:rPr>
          <w:rFonts w:cs="Times New Roman"/>
          <w:color w:val="333333"/>
          <w:szCs w:val="24"/>
          <w:shd w:val="clear" w:color="auto" w:fill="FFFFFF"/>
        </w:rPr>
        <w:t>И</w:t>
      </w:r>
      <w:proofErr w:type="gramEnd"/>
      <w:r w:rsidRPr="004657F2">
        <w:rPr>
          <w:rFonts w:cs="Times New Roman"/>
          <w:color w:val="333333"/>
          <w:szCs w:val="24"/>
          <w:shd w:val="clear" w:color="auto" w:fill="FFFFFF"/>
        </w:rPr>
        <w:t xml:space="preserve"> обратно ворочусь”.</w:t>
      </w:r>
    </w:p>
    <w:p w:rsidR="00992287" w:rsidRDefault="00992287">
      <w:pPr>
        <w:rPr>
          <w:szCs w:val="24"/>
        </w:rPr>
      </w:pPr>
    </w:p>
    <w:p w:rsidR="00992287" w:rsidRDefault="00992287">
      <w:pPr>
        <w:rPr>
          <w:szCs w:val="24"/>
        </w:rPr>
      </w:pPr>
    </w:p>
    <w:p w:rsidR="00992287" w:rsidRDefault="00992287">
      <w:pPr>
        <w:rPr>
          <w:szCs w:val="24"/>
        </w:rPr>
      </w:pPr>
    </w:p>
    <w:p w:rsidR="00992287" w:rsidRDefault="00992287">
      <w:pPr>
        <w:rPr>
          <w:szCs w:val="24"/>
        </w:rPr>
      </w:pPr>
    </w:p>
    <w:p w:rsidR="00992287" w:rsidRDefault="00992287">
      <w:pPr>
        <w:rPr>
          <w:szCs w:val="24"/>
        </w:rPr>
      </w:pPr>
    </w:p>
    <w:p w:rsidR="005B3318" w:rsidRPr="00D55A05" w:rsidRDefault="005B3318">
      <w:pPr>
        <w:rPr>
          <w:szCs w:val="24"/>
        </w:rPr>
      </w:pPr>
    </w:p>
    <w:sectPr w:rsidR="005B3318" w:rsidRPr="00D55A05" w:rsidSect="0058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975"/>
    <w:multiLevelType w:val="multilevel"/>
    <w:tmpl w:val="37C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B4CDC"/>
    <w:multiLevelType w:val="multilevel"/>
    <w:tmpl w:val="C30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54C17"/>
    <w:multiLevelType w:val="multilevel"/>
    <w:tmpl w:val="853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B670D"/>
    <w:multiLevelType w:val="multilevel"/>
    <w:tmpl w:val="5A4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3633A"/>
    <w:multiLevelType w:val="multilevel"/>
    <w:tmpl w:val="D72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C7810"/>
    <w:multiLevelType w:val="multilevel"/>
    <w:tmpl w:val="AA5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85AC0"/>
    <w:multiLevelType w:val="multilevel"/>
    <w:tmpl w:val="8B8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807D22"/>
    <w:rsid w:val="000305E8"/>
    <w:rsid w:val="000A144A"/>
    <w:rsid w:val="000E3DA2"/>
    <w:rsid w:val="00172B4A"/>
    <w:rsid w:val="00223CEC"/>
    <w:rsid w:val="002D51A5"/>
    <w:rsid w:val="002E523B"/>
    <w:rsid w:val="00317C4F"/>
    <w:rsid w:val="0035715B"/>
    <w:rsid w:val="003A36D6"/>
    <w:rsid w:val="0044191C"/>
    <w:rsid w:val="004657F2"/>
    <w:rsid w:val="004A5953"/>
    <w:rsid w:val="004F4564"/>
    <w:rsid w:val="00516220"/>
    <w:rsid w:val="0054659F"/>
    <w:rsid w:val="00583987"/>
    <w:rsid w:val="005B091D"/>
    <w:rsid w:val="005B2E4A"/>
    <w:rsid w:val="005B3318"/>
    <w:rsid w:val="006C2897"/>
    <w:rsid w:val="006D3E8E"/>
    <w:rsid w:val="007D15F9"/>
    <w:rsid w:val="00807D22"/>
    <w:rsid w:val="00914CA7"/>
    <w:rsid w:val="00983717"/>
    <w:rsid w:val="00992287"/>
    <w:rsid w:val="00A076CF"/>
    <w:rsid w:val="00A12557"/>
    <w:rsid w:val="00A762DD"/>
    <w:rsid w:val="00AB5155"/>
    <w:rsid w:val="00CE10B4"/>
    <w:rsid w:val="00D55A05"/>
    <w:rsid w:val="00E075B6"/>
    <w:rsid w:val="00F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EC"/>
    <w:rPr>
      <w:sz w:val="24"/>
    </w:rPr>
  </w:style>
  <w:style w:type="paragraph" w:styleId="1">
    <w:name w:val="heading 1"/>
    <w:basedOn w:val="a"/>
    <w:link w:val="10"/>
    <w:uiPriority w:val="9"/>
    <w:qFormat/>
    <w:rsid w:val="00807D2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D2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7D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D22"/>
  </w:style>
  <w:style w:type="character" w:styleId="a4">
    <w:name w:val="Emphasis"/>
    <w:basedOn w:val="a0"/>
    <w:uiPriority w:val="20"/>
    <w:qFormat/>
    <w:rsid w:val="00807D22"/>
    <w:rPr>
      <w:i/>
      <w:iCs/>
    </w:rPr>
  </w:style>
  <w:style w:type="paragraph" w:styleId="a5">
    <w:name w:val="Normal (Web)"/>
    <w:basedOn w:val="a"/>
    <w:uiPriority w:val="99"/>
    <w:unhideWhenUsed/>
    <w:rsid w:val="00807D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07D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7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D2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76CF"/>
    <w:pPr>
      <w:spacing w:line="240" w:lineRule="auto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36D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595">
          <w:marLeft w:val="-139"/>
          <w:marRight w:val="-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36">
          <w:blockQuote w:val="1"/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97">
              <w:marLeft w:val="0"/>
              <w:marRight w:val="0"/>
              <w:marTop w:val="232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9" w:color="EAEAEA"/>
                <w:right w:val="none" w:sz="0" w:space="0" w:color="auto"/>
              </w:divBdr>
            </w:div>
          </w:divsChild>
        </w:div>
      </w:divsChild>
    </w:div>
    <w:div w:id="89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ov.ru/arts/dymkovskaya-igrush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52681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52681/pril.ppt" TargetMode="External"/><Relationship Id="rId5" Type="http://schemas.openxmlformats.org/officeDocument/2006/relationships/hyperlink" Target="http://festival.1september.ru/articles/652681/pril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2017-02-23T15:38:00Z</dcterms:created>
  <dcterms:modified xsi:type="dcterms:W3CDTF">2017-03-01T17:47:00Z</dcterms:modified>
</cp:coreProperties>
</file>