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right"/>
        <w:tabs>
          <w:tab w:val="left" w:pos="1341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Утверждаю </w:t>
      </w:r>
      <w:r>
        <w:rPr>
          <w:rFonts w:ascii="Times New Roman" w:hAnsi="Times New Roman"/>
          <w:sz w:val="28"/>
          <w:szCs w:val="28"/>
        </w:rPr>
      </w:r>
    </w:p>
    <w:p>
      <w:pPr>
        <w:spacing w:line="240" w:lineRule="auto"/>
        <w:jc w:val="right"/>
        <w:tabs>
          <w:tab w:val="left" w:pos="1341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</w:t>
      </w:r>
      <w:r>
        <w:rPr>
          <w:rFonts w:ascii="Times New Roman" w:hAnsi="Times New Roman"/>
          <w:sz w:val="28"/>
          <w:szCs w:val="28"/>
        </w:rPr>
        <w:t xml:space="preserve">р МБОУ СОШ №1 </w:t>
      </w:r>
      <w:r>
        <w:rPr>
          <w:rFonts w:ascii="Times New Roman" w:hAnsi="Times New Roman"/>
          <w:sz w:val="28"/>
          <w:szCs w:val="28"/>
        </w:rPr>
      </w:r>
    </w:p>
    <w:p>
      <w:pPr>
        <w:spacing w:line="240" w:lineRule="auto"/>
        <w:jc w:val="right"/>
        <w:tabs>
          <w:tab w:val="left" w:pos="1341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В.В. </w:t>
      </w:r>
      <w:r>
        <w:rPr>
          <w:rFonts w:ascii="Times New Roman" w:hAnsi="Times New Roman"/>
          <w:sz w:val="28"/>
          <w:szCs w:val="28"/>
        </w:rPr>
        <w:t>Машнагорский</w:t>
      </w:r>
      <w:r>
        <w:rPr>
          <w:rFonts w:ascii="Times New Roman" w:hAnsi="Times New Roman"/>
          <w:sz w:val="28"/>
          <w:szCs w:val="28"/>
        </w:rPr>
      </w:r>
    </w:p>
    <w:p>
      <w:pPr>
        <w:pStyle w:val="1"/>
        <w: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pStyle w:val="1"/>
        <w: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pStyle w:val="1"/>
        <w: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pStyle w:val="1"/>
        <w: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pStyle w:val="1"/>
        <w: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РАБОЧАЯ ПРОГРАММА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pStyle w:val="1"/>
        <w: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"/>
        <w:spacing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По профориентации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pStyle w:val="1"/>
        <w: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pStyle w:val="1"/>
        <w: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pStyle w:val="1"/>
        <w:spacing/>
        <w:jc w:val="center"/>
        <w:rPr>
          <w:rFonts w:ascii="Times New Roman" w:hAnsi="Times New Roman" w:cs="Times New Roman"/>
          <w:b/>
          <w:bCs/>
          <w:sz w:val="28"/>
          <w:szCs w:val="28"/>
          <w:u w:color="auto" w:val="single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класс </w:t>
      </w:r>
      <w:r>
        <w:rPr>
          <w:rFonts w:ascii="Times New Roman" w:hAnsi="Times New Roman" w:cs="Times New Roman"/>
          <w:b/>
          <w:bCs/>
          <w:sz w:val="28"/>
          <w:szCs w:val="28"/>
          <w:u w:color="auto" w:val="single"/>
          <w:lang w:val="ru-ru"/>
        </w:rPr>
        <w:t xml:space="preserve"> 9</w:t>
      </w:r>
      <w:r>
        <w:rPr>
          <w:rFonts w:ascii="Times New Roman" w:hAnsi="Times New Roman" w:cs="Times New Roman"/>
          <w:b/>
          <w:bCs/>
          <w:sz w:val="28"/>
          <w:szCs w:val="28"/>
          <w:u w:color="auto" w:val="single"/>
          <w:lang w:val="ru-ru"/>
        </w:rPr>
      </w:r>
    </w:p>
    <w:p>
      <w:pPr>
        <w:pStyle w:val="1"/>
        <w: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pStyle w:val="1"/>
        <w: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Рабочая программа составлена на основе  программы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pStyle w:val="1"/>
        <w: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spacing w:line="240" w:lineRule="auto"/>
        <w:jc w:val="both"/>
        <w:rPr>
          <w:rStyle w:val="FontStyle13"/>
          <w:b/>
          <w:sz w:val="28"/>
          <w:szCs w:val="28"/>
          <w:u w:color="auto" w:val="single"/>
        </w:rPr>
      </w:pPr>
      <w:r>
        <w:rPr>
          <w:rFonts w:ascii="Times New Roman" w:hAnsi="Times New Roman"/>
          <w:b/>
          <w:sz w:val="28"/>
          <w:szCs w:val="28"/>
          <w:u w:color="auto" w:val="single"/>
        </w:rPr>
        <w:t xml:space="preserve">«Технология. Трудовое обучение»,  </w:t>
      </w:r>
      <w:r>
        <w:rPr>
          <w:rFonts w:ascii="Times New Roman" w:hAnsi="Times New Roman"/>
          <w:bCs/>
          <w:sz w:val="28"/>
          <w:szCs w:val="28"/>
          <w:u w:color="auto" w:val="single"/>
        </w:rPr>
        <w:t>и примерной программы</w:t>
      </w:r>
      <w:r>
        <w:rPr>
          <w:rStyle w:val="FontStyle13"/>
          <w:b/>
          <w:sz w:val="28"/>
          <w:szCs w:val="28"/>
          <w:u w:color="auto" w:val="single"/>
        </w:rPr>
        <w:t>ОТРАСЛИ</w:t>
      </w:r>
      <w:r>
        <w:rPr>
          <w:rStyle w:val="FontStyle13"/>
          <w:b/>
          <w:sz w:val="28"/>
          <w:szCs w:val="28"/>
          <w:u w:color="auto" w:val="single"/>
        </w:rPr>
        <w:t xml:space="preserve"> ОБЩЕТЕХНИЧЕСКОГО ПРОИЗВОДСТВА И ПРОФЕССИОНАЛЬНОЕ САМООПРЕДЕЛЕНИЕ</w:t>
      </w:r>
      <w:r>
        <w:rPr>
          <w:rStyle w:val="FontStyle13"/>
          <w:b/>
          <w:sz w:val="28"/>
          <w:szCs w:val="28"/>
          <w:u w:color="auto" w:val="single"/>
        </w:rPr>
      </w:r>
    </w:p>
    <w:p>
      <w:pPr>
        <w:pStyle w:val="1"/>
        <w:spacing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(наименование программы)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pStyle w:val="1"/>
        <w:spacing/>
        <w:jc w:val="both"/>
        <w:rPr>
          <w:rFonts w:ascii="Times New Roman" w:hAnsi="Times New Roman" w:cs="Times New Roman"/>
          <w:bCs/>
          <w:sz w:val="28"/>
          <w:szCs w:val="28"/>
          <w:u w:color="auto"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color="auto" w:val="single"/>
          <w:lang w:val="ru-ru"/>
        </w:rPr>
        <w:t xml:space="preserve">Симоненко В.Д., </w:t>
      </w:r>
      <w:r>
        <w:rPr>
          <w:rFonts w:ascii="Times New Roman" w:hAnsi="Times New Roman" w:cs="Times New Roman"/>
          <w:b/>
          <w:sz w:val="28"/>
          <w:szCs w:val="28"/>
          <w:u w:color="auto" w:val="single"/>
          <w:lang w:val="ru-ru"/>
        </w:rPr>
        <w:t>Хотунцев</w:t>
      </w:r>
      <w:r>
        <w:rPr>
          <w:rFonts w:ascii="Times New Roman" w:hAnsi="Times New Roman" w:cs="Times New Roman"/>
          <w:b/>
          <w:sz w:val="28"/>
          <w:szCs w:val="28"/>
          <w:u w:color="auto" w:val="single"/>
          <w:lang w:val="ru-ru"/>
        </w:rPr>
        <w:t xml:space="preserve"> Ю.Л</w:t>
      </w:r>
      <w:r>
        <w:rPr>
          <w:rFonts w:ascii="Times New Roman" w:hAnsi="Times New Roman" w:cs="Times New Roman"/>
          <w:bCs/>
          <w:sz w:val="28"/>
          <w:szCs w:val="28"/>
          <w:u w:color="auto" w:val="single"/>
          <w:lang w:val="ru-ru"/>
        </w:rPr>
      </w:r>
    </w:p>
    <w:p>
      <w:pPr>
        <w:pStyle w:val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(авторы программы)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u w:color="auto" w:val="single"/>
        </w:rPr>
      </w:pPr>
      <w:r>
        <w:rPr>
          <w:rFonts w:ascii="Times New Roman" w:hAnsi="Times New Roman"/>
          <w:bCs/>
          <w:color w:val="000000"/>
          <w:sz w:val="28"/>
          <w:szCs w:val="28"/>
          <w:u w:color="auto" w:val="single"/>
        </w:rPr>
      </w:r>
    </w:p>
    <w:p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u w:color="auto" w:val="single"/>
        </w:rPr>
      </w:pPr>
      <w:r>
        <w:rPr>
          <w:rFonts w:ascii="Times New Roman" w:hAnsi="Times New Roman"/>
          <w:bCs/>
          <w:color w:val="000000"/>
          <w:sz w:val="28"/>
          <w:szCs w:val="28"/>
          <w:u w:color="auto" w:val="single"/>
        </w:rPr>
      </w:r>
    </w:p>
    <w:p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u w:color="auto" w:val="single"/>
        </w:rPr>
      </w:pPr>
      <w:r>
        <w:rPr>
          <w:rFonts w:ascii="Times New Roman" w:hAnsi="Times New Roman"/>
          <w:bCs/>
          <w:color w:val="000000"/>
          <w:sz w:val="28"/>
          <w:szCs w:val="28"/>
          <w:u w:color="auto" w:val="single"/>
        </w:rPr>
      </w:r>
    </w:p>
    <w:p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u w:color="auto" w:val="single"/>
        </w:rPr>
      </w:pPr>
      <w:r>
        <w:rPr>
          <w:rFonts w:ascii="Times New Roman" w:hAnsi="Times New Roman"/>
          <w:bCs/>
          <w:color w:val="000000"/>
          <w:sz w:val="28"/>
          <w:szCs w:val="28"/>
          <w:u w:color="auto" w:val="single"/>
        </w:rPr>
      </w:r>
    </w:p>
    <w:p>
      <w:pPr>
        <w:spacing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u w:color="auto" w:val="single"/>
        </w:rPr>
      </w:pPr>
      <w:r>
        <w:rPr>
          <w:rFonts w:ascii="Times New Roman" w:hAnsi="Times New Roman"/>
          <w:bCs/>
          <w:color w:val="000000"/>
          <w:sz w:val="28"/>
          <w:szCs w:val="28"/>
          <w:u w:color="auto" w:val="single"/>
        </w:rPr>
        <w:t>педагог-психолог</w:t>
      </w:r>
      <w:r>
        <w:rPr>
          <w:rFonts w:ascii="Times New Roman" w:hAnsi="Times New Roman"/>
          <w:bCs/>
          <w:color w:val="000000"/>
          <w:sz w:val="28"/>
          <w:szCs w:val="28"/>
          <w:u w:color="auto" w:val="single"/>
        </w:rPr>
      </w:r>
    </w:p>
    <w:p>
      <w:pPr>
        <w:spacing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u w:color="auto" w:val="single"/>
        </w:rPr>
      </w:pPr>
      <w:r>
        <w:rPr>
          <w:rFonts w:ascii="Times New Roman" w:hAnsi="Times New Roman"/>
          <w:bCs/>
          <w:color w:val="000000"/>
          <w:sz w:val="28"/>
          <w:szCs w:val="28"/>
          <w:u w:color="auto" w:val="single"/>
        </w:rPr>
        <w:t>Бородина Д.С.</w:t>
      </w:r>
      <w:r>
        <w:rPr>
          <w:rFonts w:ascii="Times New Roman" w:hAnsi="Times New Roman"/>
          <w:bCs/>
          <w:color w:val="000000"/>
          <w:sz w:val="28"/>
          <w:szCs w:val="28"/>
          <w:u w:color="auto" w:val="single"/>
        </w:rPr>
      </w:r>
    </w:p>
    <w:p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Учебный год 2016 - 2017.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spacing w:line="240" w:lineRule="auto"/>
        <w:jc w:val="both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</w:r>
    </w:p>
    <w:p>
      <w:pPr>
        <w:pStyle w:val="Style2"/>
        <w:spacing w:line="240" w:lineRule="auto"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jc w:val="both"/>
        <w:tabs>
          <w:tab w:val="left" w:pos="741" w:leader="none"/>
          <w:tab w:val="left" w:pos="1341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Style w:val="FontStyle12"/>
          <w:b/>
          <w:spacing w:val="50"/>
          <w:sz w:val="28"/>
          <w:szCs w:val="28"/>
        </w:rPr>
        <w:t>Пояснительная  записка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line="240" w:lineRule="auto"/>
        <w:jc w:val="both"/>
        <w:rPr>
          <w:rFonts w:ascii="Times New Roman" w:hAnsi="Times New Roman"/>
          <w:sz w:val="28"/>
          <w:szCs w:val="28"/>
          <w:u w:color="auto" w:val="single"/>
        </w:rPr>
      </w:pPr>
      <w:r>
        <w:rPr>
          <w:rFonts w:ascii="Times New Roman" w:hAnsi="Times New Roman"/>
          <w:bCs/>
          <w:sz w:val="28"/>
          <w:szCs w:val="28"/>
        </w:rPr>
        <w:t>Рабочая программа элективного курса  «</w:t>
      </w:r>
      <w:r>
        <w:rPr>
          <w:rStyle w:val="FontStyle13"/>
          <w:sz w:val="28"/>
          <w:szCs w:val="28"/>
        </w:rPr>
        <w:t>Твоя профессиональная карьера</w:t>
      </w:r>
      <w:r>
        <w:rPr>
          <w:rFonts w:ascii="Times New Roman" w:hAnsi="Times New Roman"/>
          <w:bCs/>
          <w:sz w:val="28"/>
          <w:szCs w:val="28"/>
        </w:rPr>
        <w:t xml:space="preserve">»  для 9   класса составлена на основе   </w:t>
      </w:r>
      <w:r>
        <w:rPr>
          <w:rFonts w:ascii="Times New Roman" w:hAnsi="Times New Roman"/>
          <w:sz w:val="28"/>
          <w:szCs w:val="28"/>
        </w:rPr>
        <w:t>авторской программы. «Технология. Трудовое обучение»</w:t>
      </w:r>
      <w:r>
        <w:rPr>
          <w:rFonts w:ascii="Times New Roman" w:hAnsi="Times New Roman"/>
          <w:bCs/>
          <w:sz w:val="28"/>
          <w:szCs w:val="28"/>
        </w:rPr>
        <w:t xml:space="preserve"> и примерной программы </w:t>
      </w:r>
      <w:r>
        <w:rPr>
          <w:rStyle w:val="FontStyle13"/>
          <w:sz w:val="28"/>
          <w:szCs w:val="28"/>
        </w:rPr>
        <w:t>Отрасли общетехнического производства и профессиональное самоопределение</w:t>
      </w:r>
      <w:r>
        <w:rPr>
          <w:rFonts w:ascii="Times New Roman" w:hAnsi="Times New Roman"/>
          <w:sz w:val="28"/>
          <w:szCs w:val="28"/>
        </w:rPr>
        <w:t xml:space="preserve"> Симоненко В.Д., </w:t>
      </w:r>
      <w:r>
        <w:rPr>
          <w:rFonts w:ascii="Times New Roman" w:hAnsi="Times New Roman"/>
          <w:sz w:val="28"/>
          <w:szCs w:val="28"/>
        </w:rPr>
        <w:t>Хотунцев</w:t>
      </w:r>
      <w:r>
        <w:rPr>
          <w:rFonts w:ascii="Times New Roman" w:hAnsi="Times New Roman"/>
          <w:sz w:val="28"/>
          <w:szCs w:val="28"/>
        </w:rPr>
        <w:t xml:space="preserve"> Ю.Л, М., Просвещение, 2007 </w:t>
      </w:r>
      <w:r>
        <w:rPr>
          <w:rFonts w:ascii="Times New Roman" w:hAnsi="Times New Roman"/>
          <w:bCs/>
          <w:sz w:val="28"/>
          <w:szCs w:val="28"/>
        </w:rPr>
        <w:t>и рассчитана на 34 часа в год;</w:t>
      </w:r>
      <w:r>
        <w:rPr>
          <w:rFonts w:ascii="Times New Roman" w:hAnsi="Times New Roman"/>
          <w:sz w:val="28"/>
          <w:szCs w:val="28"/>
          <w:u w:color="auto" w:val="single"/>
        </w:rPr>
      </w:r>
    </w:p>
    <w:p>
      <w:pPr>
        <w:pStyle w:val="Style2"/>
        <w:spacing w:before="10" w:line="240" w:lineRule="auto"/>
        <w:jc w:val="both"/>
        <w:widowControl/>
        <w:rPr>
          <w:rStyle w:val="FontStyle12"/>
          <w:rFonts w:eastAsia="Times New Roman"/>
          <w:spacing w:val="50"/>
          <w:sz w:val="28"/>
          <w:szCs w:val="28"/>
        </w:rPr>
      </w:pPr>
      <w:r>
        <w:rPr>
          <w:rStyle w:val="FontStyle12"/>
          <w:rFonts w:eastAsia="Times New Roman"/>
          <w:spacing w:val="50"/>
          <w:sz w:val="28"/>
          <w:szCs w:val="28"/>
        </w:rPr>
      </w:r>
    </w:p>
    <w:p>
      <w:pPr>
        <w:pStyle w:val="Style3"/>
        <w:spacing w:before="120" w:line="240" w:lineRule="auto"/>
        <w:jc w:val="both"/>
        <w:widowControl/>
        <w:rPr>
          <w:rStyle w:val="FontStyle12"/>
          <w:rFonts w:eastAsia="Times New Roman"/>
          <w:spacing w:val="10"/>
          <w:sz w:val="28"/>
          <w:szCs w:val="28"/>
        </w:rPr>
      </w:pPr>
      <w:r>
        <w:rPr>
          <w:rStyle w:val="FontStyle11"/>
          <w:b w:val="0"/>
          <w:bCs/>
          <w:sz w:val="28"/>
          <w:szCs w:val="28"/>
        </w:rPr>
        <w:t xml:space="preserve">Основная цель </w:t>
      </w:r>
      <w:r>
        <w:rPr>
          <w:rStyle w:val="FontStyle12"/>
          <w:rFonts w:eastAsia="Times New Roman"/>
          <w:sz w:val="28"/>
          <w:szCs w:val="28"/>
        </w:rPr>
        <w:t>изучения данного курса - сформировать го</w:t>
      </w:r>
      <w:r>
        <w:rPr>
          <w:rStyle w:val="FontStyle12"/>
          <w:rFonts w:eastAsia="Times New Roman"/>
          <w:sz w:val="28"/>
          <w:szCs w:val="28"/>
        </w:rPr>
        <w:softHyphen/>
        <w:t>товность учащихся к обоснованному выбору профессии, карьеры, жизненного пути с учетом своих склонностей, способностей, со</w:t>
      </w:r>
      <w:r>
        <w:rPr>
          <w:rStyle w:val="FontStyle12"/>
          <w:rFonts w:eastAsia="Times New Roman"/>
          <w:sz w:val="28"/>
          <w:szCs w:val="28"/>
        </w:rPr>
        <w:softHyphen/>
        <w:t>стояния здоровья и потребностей рынка труда в специалистах.</w:t>
      </w:r>
      <w:r>
        <w:rPr>
          <w:rStyle w:val="FontStyle12"/>
          <w:rFonts w:eastAsia="Times New Roman"/>
          <w:spacing w:val="10"/>
          <w:sz w:val="28"/>
          <w:szCs w:val="28"/>
        </w:rPr>
      </w:r>
    </w:p>
    <w:p>
      <w:pPr>
        <w:pStyle w:val="Style3"/>
        <w:spacing w:before="115" w:line="240" w:lineRule="auto"/>
        <w:jc w:val="both"/>
        <w:widowControl/>
        <w:rPr>
          <w:rStyle w:val="FontStyle12"/>
          <w:rFonts w:eastAsia="Times New Roman"/>
          <w:sz w:val="28"/>
          <w:szCs w:val="28"/>
        </w:rPr>
      </w:pPr>
      <w:r>
        <w:rPr>
          <w:rStyle w:val="FontStyle12"/>
          <w:rFonts w:eastAsia="Times New Roman"/>
          <w:sz w:val="28"/>
          <w:szCs w:val="28"/>
        </w:rPr>
        <w:t>В ходе занятий по этому курсу решаются следующие задачи:</w:t>
      </w:r>
      <w:r>
        <w:rPr>
          <w:rStyle w:val="FontStyle12"/>
          <w:rFonts w:eastAsia="Times New Roman"/>
          <w:sz w:val="28"/>
          <w:szCs w:val="28"/>
        </w:rPr>
      </w:r>
    </w:p>
    <w:p>
      <w:pPr>
        <w:pStyle w:val="Style5"/>
        <w:numPr>
          <w:ilvl w:val="0"/>
          <w:numId w:val="3"/>
        </w:numPr>
        <w:ind w:left="0" w:firstLine="365"/>
        <w:spacing w:before="5"/>
        <w:jc w:val="both"/>
        <w:widowControl/>
        <w:tabs>
          <w:tab w:val="left" w:pos="566" w:leader="none"/>
        </w:tabs>
        <w:rPr>
          <w:rStyle w:val="FontStyle12"/>
          <w:rFonts w:eastAsia="Times New Roman"/>
          <w:sz w:val="28"/>
          <w:szCs w:val="28"/>
        </w:rPr>
      </w:pPr>
      <w:r>
        <w:rPr>
          <w:rStyle w:val="FontStyle12"/>
          <w:rFonts w:eastAsia="Times New Roman"/>
          <w:sz w:val="28"/>
          <w:szCs w:val="28"/>
        </w:rPr>
        <w:t>обобщить у учащихся знания о сферах трудовой деятельно</w:t>
      </w:r>
      <w:r>
        <w:rPr>
          <w:rStyle w:val="FontStyle12"/>
          <w:rFonts w:eastAsia="Times New Roman"/>
          <w:sz w:val="28"/>
          <w:szCs w:val="28"/>
        </w:rPr>
        <w:softHyphen/>
        <w:t>сти, профессиях, карьере;</w:t>
      </w:r>
      <w:r>
        <w:rPr>
          <w:rStyle w:val="FontStyle12"/>
          <w:rFonts w:eastAsia="Times New Roman"/>
          <w:sz w:val="28"/>
          <w:szCs w:val="28"/>
        </w:rPr>
      </w:r>
    </w:p>
    <w:p>
      <w:pPr>
        <w:pStyle w:val="Style5"/>
        <w:numPr>
          <w:ilvl w:val="0"/>
          <w:numId w:val="3"/>
        </w:numPr>
        <w:ind w:left="342" w:firstLine="0"/>
        <w:spacing/>
        <w:jc w:val="both"/>
        <w:widowControl/>
        <w:tabs>
          <w:tab w:val="left" w:pos="566" w:leader="none"/>
        </w:tabs>
        <w:rPr>
          <w:rStyle w:val="FontStyle12"/>
          <w:rFonts w:eastAsia="Times New Roman"/>
          <w:sz w:val="28"/>
          <w:szCs w:val="28"/>
        </w:rPr>
      </w:pPr>
      <w:r>
        <w:rPr>
          <w:rStyle w:val="FontStyle12"/>
          <w:rFonts w:eastAsia="Times New Roman"/>
          <w:sz w:val="28"/>
          <w:szCs w:val="28"/>
        </w:rPr>
        <w:t>сформировать знания и умения объективно осуществлять са</w:t>
      </w:r>
      <w:r>
        <w:rPr>
          <w:rStyle w:val="FontStyle12"/>
          <w:rFonts w:eastAsia="Times New Roman"/>
          <w:sz w:val="28"/>
          <w:szCs w:val="28"/>
        </w:rPr>
        <w:softHyphen/>
        <w:t>моанализ уровня развития своих профессионально важных качеств и соотносить их с требованиями профессий, сфер трудовой дея</w:t>
      </w:r>
      <w:r>
        <w:rPr>
          <w:rStyle w:val="FontStyle12"/>
          <w:rFonts w:eastAsia="Times New Roman"/>
          <w:sz w:val="28"/>
          <w:szCs w:val="28"/>
        </w:rPr>
        <w:softHyphen/>
        <w:t>тельности к человеку;</w:t>
      </w:r>
      <w:r>
        <w:rPr>
          <w:rStyle w:val="FontStyle12"/>
          <w:rFonts w:eastAsia="Times New Roman"/>
          <w:sz w:val="28"/>
          <w:szCs w:val="28"/>
        </w:rPr>
      </w:r>
    </w:p>
    <w:p>
      <w:pPr>
        <w:pStyle w:val="Style5"/>
        <w:numPr>
          <w:ilvl w:val="0"/>
          <w:numId w:val="3"/>
        </w:numPr>
        <w:ind w:left="399" w:hanging="34"/>
        <w:spacing/>
        <w:jc w:val="both"/>
        <w:widowControl/>
        <w:tabs>
          <w:tab w:val="left" w:pos="566" w:leader="none"/>
        </w:tabs>
        <w:rPr>
          <w:rStyle w:val="FontStyle12"/>
          <w:rFonts w:eastAsia="Times New Roman"/>
          <w:sz w:val="28"/>
          <w:szCs w:val="28"/>
        </w:rPr>
      </w:pPr>
      <w:r>
        <w:rPr>
          <w:rStyle w:val="FontStyle12"/>
          <w:rFonts w:eastAsia="Times New Roman"/>
          <w:sz w:val="28"/>
          <w:szCs w:val="28"/>
        </w:rPr>
        <w:t>развивать представление о народном хозяйстве и потребно</w:t>
      </w:r>
      <w:r>
        <w:rPr>
          <w:rStyle w:val="FontStyle12"/>
          <w:rFonts w:eastAsia="Times New Roman"/>
          <w:sz w:val="28"/>
          <w:szCs w:val="28"/>
        </w:rPr>
        <w:softHyphen/>
        <w:t>сти в трудовой деятельности, самовоспитании, саморазвитии и са</w:t>
      </w:r>
      <w:r>
        <w:rPr>
          <w:rStyle w:val="FontStyle12"/>
          <w:rFonts w:eastAsia="Times New Roman"/>
          <w:sz w:val="28"/>
          <w:szCs w:val="28"/>
        </w:rPr>
        <w:softHyphen/>
        <w:t>мореализации;</w:t>
      </w:r>
      <w:r>
        <w:rPr>
          <w:rStyle w:val="FontStyle12"/>
          <w:rFonts w:eastAsia="Times New Roman"/>
          <w:sz w:val="28"/>
          <w:szCs w:val="28"/>
        </w:rPr>
      </w:r>
    </w:p>
    <w:p>
      <w:pPr>
        <w:pStyle w:val="Style5"/>
        <w:ind w:left="374"/>
        <w:spacing/>
        <w:jc w:val="both"/>
        <w:widowControl/>
        <w:tabs>
          <w:tab w:val="left" w:pos="576" w:leader="none"/>
        </w:tabs>
        <w:rPr>
          <w:rStyle w:val="FontStyle12"/>
          <w:rFonts w:eastAsia="Times New Roman"/>
          <w:sz w:val="28"/>
          <w:szCs w:val="28"/>
        </w:rPr>
      </w:pPr>
      <w:r>
        <w:rPr>
          <w:rStyle w:val="FontStyle12"/>
          <w:rFonts w:eastAsia="Times New Roman"/>
          <w:sz w:val="28"/>
          <w:szCs w:val="28"/>
        </w:rPr>
        <w:t>•</w:t>
      </w:r>
      <w:r>
        <w:rPr>
          <w:rStyle w:val="FontStyle12"/>
          <w:rFonts w:eastAsia="Times New Roman"/>
          <w:sz w:val="28"/>
          <w:szCs w:val="28"/>
        </w:rPr>
        <w:tab/>
        <w:t>воспитывать уважение к рабочему человеку.</w:t>
      </w:r>
      <w:r>
        <w:rPr>
          <w:rStyle w:val="FontStyle12"/>
          <w:rFonts w:eastAsia="Times New Roman"/>
          <w:sz w:val="28"/>
          <w:szCs w:val="28"/>
        </w:rPr>
      </w:r>
    </w:p>
    <w:p>
      <w:pPr>
        <w:pStyle w:val="Style7"/>
        <w:ind w:right="288"/>
        <w:spacing w:before="115"/>
        <w:jc w:val="both"/>
        <w:widowControl/>
        <w:rPr>
          <w:rStyle w:val="FontStyle12"/>
          <w:rFonts w:eastAsia="Times New Roman"/>
          <w:b/>
          <w:spacing w:val="50"/>
          <w:sz w:val="28"/>
          <w:szCs w:val="28"/>
        </w:rPr>
      </w:pPr>
      <w:r>
        <w:rPr>
          <w:rStyle w:val="FontStyle12"/>
          <w:rFonts w:eastAsia="Times New Roman"/>
          <w:b/>
          <w:spacing w:val="50"/>
          <w:sz w:val="28"/>
          <w:szCs w:val="28"/>
        </w:rPr>
        <w:t>Перечень знаний и умений,</w:t>
      </w:r>
      <w:r>
        <w:rPr>
          <w:rStyle w:val="FontStyle12"/>
          <w:rFonts w:eastAsia="Times New Roman"/>
          <w:b/>
          <w:spacing w:val="50"/>
          <w:sz w:val="28"/>
          <w:szCs w:val="28"/>
        </w:rPr>
        <w:t xml:space="preserve"> </w:t>
      </w:r>
      <w:r>
        <w:rPr>
          <w:rStyle w:val="FontStyle12"/>
          <w:rFonts w:eastAsia="Times New Roman"/>
          <w:b/>
          <w:spacing w:val="50"/>
          <w:sz w:val="28"/>
          <w:szCs w:val="28"/>
        </w:rPr>
        <w:t>формируемых, у  учащихся</w:t>
      </w:r>
      <w:r>
        <w:rPr>
          <w:rStyle w:val="FontStyle12"/>
          <w:rFonts w:eastAsia="Times New Roman"/>
          <w:b/>
          <w:spacing w:val="50"/>
          <w:sz w:val="28"/>
          <w:szCs w:val="28"/>
        </w:rPr>
      </w:r>
    </w:p>
    <w:p>
      <w:pPr>
        <w:pStyle w:val="Style7"/>
        <w:ind w:left="1430" w:right="288"/>
        <w:spacing w:before="115"/>
        <w:jc w:val="both"/>
        <w:widowControl/>
        <w:rPr>
          <w:rStyle w:val="FontStyle11"/>
          <w:rFonts w:eastAsia="Times New Roman"/>
          <w:b w:val="0"/>
          <w:bCs/>
          <w:sz w:val="28"/>
          <w:szCs w:val="28"/>
        </w:rPr>
      </w:pPr>
      <w:r>
        <w:rPr>
          <w:rStyle w:val="FontStyle11"/>
          <w:rFonts w:eastAsia="Times New Roman"/>
          <w:b w:val="0"/>
          <w:bCs/>
          <w:sz w:val="28"/>
          <w:szCs w:val="28"/>
        </w:rPr>
        <w:t>Учащиеся должны знать:</w:t>
      </w:r>
      <w:r>
        <w:rPr>
          <w:rStyle w:val="FontStyle11"/>
          <w:rFonts w:eastAsia="Times New Roman"/>
          <w:b w:val="0"/>
          <w:bCs/>
          <w:sz w:val="28"/>
          <w:szCs w:val="28"/>
        </w:rPr>
      </w:r>
    </w:p>
    <w:p>
      <w:pPr>
        <w:pStyle w:val="Style5"/>
        <w:numPr>
          <w:ilvl w:val="0"/>
          <w:numId w:val="3"/>
        </w:numPr>
        <w:ind w:left="342" w:firstLine="23"/>
        <w:spacing/>
        <w:jc w:val="both"/>
        <w:widowControl/>
        <w:tabs>
          <w:tab w:val="left" w:pos="566" w:leader="none"/>
        </w:tabs>
        <w:rPr>
          <w:rStyle w:val="FontStyle12"/>
          <w:rFonts w:eastAsia="Times New Roman"/>
          <w:bCs/>
          <w:iCs/>
          <w:sz w:val="28"/>
          <w:szCs w:val="28"/>
        </w:rPr>
      </w:pPr>
      <w:r>
        <w:rPr>
          <w:rStyle w:val="FontStyle12"/>
          <w:rFonts w:eastAsia="Times New Roman"/>
          <w:sz w:val="28"/>
          <w:szCs w:val="28"/>
        </w:rPr>
        <w:t>уровень развития своих профессионально важных качеств; сфе</w:t>
      </w:r>
      <w:r>
        <w:rPr>
          <w:rStyle w:val="FontStyle12"/>
          <w:rFonts w:eastAsia="Times New Roman"/>
          <w:sz w:val="28"/>
          <w:szCs w:val="28"/>
        </w:rPr>
        <w:softHyphen/>
        <w:t>ры трудовой деятельности; правила выбора профессии, карьеры;</w:t>
      </w:r>
      <w:r>
        <w:rPr>
          <w:rStyle w:val="FontStyle12"/>
          <w:rFonts w:eastAsia="Times New Roman"/>
          <w:bCs/>
          <w:iCs/>
          <w:sz w:val="28"/>
          <w:szCs w:val="28"/>
        </w:rPr>
      </w:r>
    </w:p>
    <w:p>
      <w:pPr>
        <w:pStyle w:val="Style5"/>
        <w:numPr>
          <w:ilvl w:val="0"/>
          <w:numId w:val="3"/>
        </w:numPr>
        <w:ind w:left="342" w:firstLine="23"/>
        <w:spacing/>
        <w:jc w:val="both"/>
        <w:widowControl/>
        <w:tabs>
          <w:tab w:val="left" w:pos="566" w:leader="none"/>
        </w:tabs>
        <w:rPr>
          <w:rStyle w:val="FontStyle12"/>
          <w:rFonts w:eastAsia="Times New Roman"/>
          <w:sz w:val="28"/>
          <w:szCs w:val="28"/>
        </w:rPr>
      </w:pPr>
      <w:r>
        <w:rPr>
          <w:rStyle w:val="FontStyle12"/>
          <w:rFonts w:eastAsia="Times New Roman"/>
          <w:sz w:val="28"/>
          <w:szCs w:val="28"/>
        </w:rPr>
        <w:t>значение правильного самоопределения для личности и об</w:t>
      </w:r>
      <w:r>
        <w:rPr>
          <w:rStyle w:val="FontStyle12"/>
          <w:rFonts w:eastAsia="Times New Roman"/>
          <w:sz w:val="28"/>
          <w:szCs w:val="28"/>
        </w:rPr>
        <w:softHyphen/>
        <w:t>щества; возможности человека в развитии различных профессио</w:t>
      </w:r>
      <w:r>
        <w:rPr>
          <w:rStyle w:val="FontStyle12"/>
          <w:rFonts w:eastAsia="Times New Roman"/>
          <w:sz w:val="28"/>
          <w:szCs w:val="28"/>
        </w:rPr>
        <w:softHyphen/>
        <w:t>нально важных качеств.</w:t>
      </w:r>
      <w:r>
        <w:rPr>
          <w:rStyle w:val="FontStyle12"/>
          <w:rFonts w:eastAsia="Times New Roman"/>
          <w:sz w:val="28"/>
          <w:szCs w:val="28"/>
        </w:rPr>
      </w:r>
    </w:p>
    <w:p>
      <w:pPr>
        <w:pStyle w:val="Style6"/>
        <w:ind w:left="403"/>
        <w:spacing w:before="106" w:line="240" w:lineRule="auto"/>
        <w:jc w:val="both"/>
        <w:widowControl/>
        <w:rPr>
          <w:rStyle w:val="FontStyle11"/>
          <w:rFonts w:eastAsia="Times New Roman"/>
          <w:b w:val="0"/>
          <w:bCs/>
          <w:sz w:val="28"/>
          <w:szCs w:val="28"/>
        </w:rPr>
      </w:pPr>
      <w:r>
        <w:rPr>
          <w:rStyle w:val="FontStyle11"/>
          <w:rFonts w:eastAsia="Times New Roman"/>
          <w:b w:val="0"/>
          <w:bCs/>
          <w:sz w:val="28"/>
          <w:szCs w:val="28"/>
        </w:rPr>
        <w:t>Учащиеся должны уметь:</w:t>
      </w:r>
      <w:r>
        <w:rPr>
          <w:rStyle w:val="FontStyle11"/>
          <w:rFonts w:eastAsia="Times New Roman"/>
          <w:b w:val="0"/>
          <w:bCs/>
          <w:sz w:val="28"/>
          <w:szCs w:val="28"/>
        </w:rPr>
      </w:r>
    </w:p>
    <w:p>
      <w:pPr>
        <w:pStyle w:val="Style5"/>
        <w:ind w:left="374"/>
        <w:spacing/>
        <w:jc w:val="both"/>
        <w:widowControl/>
        <w:tabs>
          <w:tab w:val="left" w:pos="576" w:leader="none"/>
        </w:tabs>
        <w:rPr>
          <w:rStyle w:val="FontStyle12"/>
          <w:rFonts w:eastAsia="Times New Roman"/>
          <w:bCs/>
          <w:sz w:val="28"/>
          <w:szCs w:val="28"/>
        </w:rPr>
      </w:pPr>
      <w:r>
        <w:rPr>
          <w:rStyle w:val="FontStyle12"/>
          <w:rFonts w:eastAsia="Times New Roman"/>
          <w:sz w:val="28"/>
          <w:szCs w:val="28"/>
        </w:rPr>
        <w:t>•</w:t>
      </w:r>
      <w:r>
        <w:rPr>
          <w:rStyle w:val="FontStyle12"/>
          <w:rFonts w:eastAsia="Times New Roman"/>
          <w:sz w:val="28"/>
          <w:szCs w:val="28"/>
        </w:rPr>
        <w:tab/>
        <w:t>осуществлять самоанализ развития своей личности;</w:t>
      </w:r>
      <w:r>
        <w:rPr>
          <w:rStyle w:val="FontStyle12"/>
          <w:rFonts w:eastAsia="Times New Roman"/>
          <w:bCs/>
          <w:sz w:val="28"/>
          <w:szCs w:val="28"/>
        </w:rPr>
      </w:r>
    </w:p>
    <w:p>
      <w:pPr>
        <w:pStyle w:val="Style5"/>
        <w:ind w:left="342" w:firstLine="13"/>
        <w:spacing/>
        <w:jc w:val="both"/>
        <w:widowControl/>
        <w:tabs>
          <w:tab w:val="left" w:pos="566" w:leader="none"/>
        </w:tabs>
        <w:rPr>
          <w:rStyle w:val="FontStyle12"/>
          <w:rFonts w:eastAsia="Times New Roman"/>
          <w:sz w:val="28"/>
          <w:szCs w:val="28"/>
        </w:rPr>
      </w:pPr>
      <w:r>
        <w:rPr>
          <w:rStyle w:val="FontStyle12"/>
          <w:rFonts w:eastAsia="Times New Roman"/>
          <w:sz w:val="28"/>
          <w:szCs w:val="28"/>
        </w:rPr>
        <w:t>•</w:t>
      </w:r>
      <w:r>
        <w:rPr>
          <w:rStyle w:val="FontStyle12"/>
          <w:rFonts w:eastAsia="Times New Roman"/>
          <w:sz w:val="28"/>
          <w:szCs w:val="28"/>
        </w:rPr>
        <w:tab/>
        <w:t xml:space="preserve">проводить </w:t>
      </w:r>
      <w:r>
        <w:rPr>
          <w:rStyle w:val="FontStyle12"/>
          <w:rFonts w:eastAsia="Times New Roman"/>
          <w:sz w:val="28"/>
          <w:szCs w:val="28"/>
        </w:rPr>
        <w:t>профессиографический</w:t>
      </w:r>
      <w:r>
        <w:rPr>
          <w:rStyle w:val="FontStyle12"/>
          <w:rFonts w:eastAsia="Times New Roman"/>
          <w:sz w:val="28"/>
          <w:szCs w:val="28"/>
        </w:rPr>
        <w:t xml:space="preserve"> анализ профессий и соот</w:t>
      </w:r>
      <w:r>
        <w:rPr>
          <w:rStyle w:val="FontStyle12"/>
          <w:rFonts w:eastAsia="Times New Roman"/>
          <w:sz w:val="28"/>
          <w:szCs w:val="28"/>
        </w:rPr>
        <w:softHyphen/>
        <w:t>носить требования профессий к человеку с его личными достиже</w:t>
      </w:r>
      <w:r>
        <w:rPr>
          <w:rStyle w:val="FontStyle12"/>
          <w:rFonts w:eastAsia="Times New Roman"/>
          <w:sz w:val="28"/>
          <w:szCs w:val="28"/>
        </w:rPr>
        <w:softHyphen/>
        <w:t>ниями.</w:t>
      </w:r>
      <w:r>
        <w:rPr>
          <w:rStyle w:val="FontStyle12"/>
          <w:rFonts w:eastAsia="Times New Roman"/>
          <w:sz w:val="28"/>
          <w:szCs w:val="28"/>
        </w:rPr>
      </w:r>
    </w:p>
    <w:p>
      <w:pPr>
        <w:pStyle w:val="Style1"/>
        <w:spacing w:before="178" w:line="240" w:lineRule="auto"/>
        <w:jc w:val="both"/>
        <w:widowControl/>
        <w:rPr>
          <w:rStyle w:val="FontStyle12"/>
          <w:rFonts w:eastAsia="Times New Roman"/>
          <w:b/>
          <w:sz w:val="28"/>
          <w:szCs w:val="28"/>
        </w:rPr>
      </w:pPr>
      <w:r>
        <w:rPr>
          <w:rStyle w:val="FontStyle12"/>
          <w:rFonts w:eastAsia="Times New Roman"/>
          <w:b/>
          <w:sz w:val="28"/>
          <w:szCs w:val="28"/>
        </w:rPr>
        <w:t>ПРОГРАММА</w:t>
      </w:r>
      <w:r>
        <w:rPr>
          <w:rStyle w:val="FontStyle12"/>
          <w:rFonts w:eastAsia="Times New Roman"/>
          <w:b/>
          <w:sz w:val="28"/>
          <w:szCs w:val="28"/>
        </w:rPr>
      </w:r>
    </w:p>
    <w:p>
      <w:pPr>
        <w:pStyle w:val="Style1"/>
        <w:spacing w:before="178" w:line="240" w:lineRule="auto"/>
        <w:jc w:val="both"/>
        <w:widowControl/>
        <w:rPr>
          <w:rStyle w:val="FontStyle12"/>
          <w:rFonts w:eastAsia="Times New Roman"/>
          <w:i/>
          <w:sz w:val="28"/>
          <w:szCs w:val="28"/>
        </w:rPr>
      </w:pPr>
      <w:r>
        <w:rPr>
          <w:rStyle w:val="FontStyle11"/>
          <w:b/>
          <w:bCs/>
          <w:sz w:val="28"/>
          <w:szCs w:val="28"/>
        </w:rPr>
        <w:t>Вводное занятие</w:t>
      </w:r>
      <w:r>
        <w:rPr>
          <w:rStyle w:val="FontStyle11"/>
          <w:b/>
          <w:bCs/>
          <w:sz w:val="28"/>
          <w:szCs w:val="28"/>
        </w:rPr>
        <w:t xml:space="preserve"> .</w:t>
      </w:r>
      <w:r>
        <w:rPr>
          <w:rStyle w:val="FontStyle12"/>
          <w:rFonts w:eastAsia="Times New Roman"/>
          <w:i/>
          <w:sz w:val="28"/>
          <w:szCs w:val="28"/>
        </w:rPr>
        <w:t>Внутренний мир человека и система представлений о себе (2 ч)</w:t>
      </w:r>
      <w:r>
        <w:rPr>
          <w:rStyle w:val="FontStyle12"/>
          <w:rFonts w:eastAsia="Times New Roman"/>
          <w:i/>
          <w:sz w:val="28"/>
          <w:szCs w:val="28"/>
        </w:rPr>
      </w:r>
    </w:p>
    <w:p>
      <w:pPr>
        <w:pStyle w:val="Style1"/>
        <w:spacing w:before="154" w:line="240" w:lineRule="auto"/>
        <w:jc w:val="both"/>
        <w:widowControl/>
        <w:rPr>
          <w:rStyle w:val="FontStyle11"/>
          <w:rFonts w:eastAsia="Times New Roman"/>
          <w:b/>
          <w:bCs/>
          <w:sz w:val="28"/>
          <w:szCs w:val="28"/>
        </w:rPr>
      </w:pPr>
      <w:r>
        <w:rPr>
          <w:rStyle w:val="FontStyle11"/>
          <w:rFonts w:eastAsia="Times New Roman"/>
          <w:b w:val="0"/>
          <w:bCs/>
          <w:sz w:val="28"/>
          <w:szCs w:val="28"/>
        </w:rPr>
        <w:t>Сущность концепции «я». Самооценка и ее роль в профессио</w:t>
      </w:r>
      <w:r>
        <w:rPr>
          <w:rStyle w:val="FontStyle11"/>
          <w:rFonts w:eastAsia="Times New Roman"/>
          <w:b w:val="0"/>
          <w:bCs/>
          <w:sz w:val="28"/>
          <w:szCs w:val="28"/>
        </w:rPr>
        <w:softHyphen/>
        <w:t>нальном самоопределении личности. Методика определения уров</w:t>
      </w:r>
      <w:r>
        <w:rPr>
          <w:rStyle w:val="FontStyle11"/>
          <w:rFonts w:eastAsia="Times New Roman"/>
          <w:b w:val="0"/>
          <w:bCs/>
          <w:sz w:val="28"/>
          <w:szCs w:val="28"/>
        </w:rPr>
        <w:softHyphen/>
        <w:t>ня самооценки.</w:t>
      </w:r>
      <w:r>
        <w:rPr>
          <w:rStyle w:val="FontStyle11"/>
          <w:rFonts w:eastAsia="Times New Roman"/>
          <w:b/>
          <w:bCs/>
          <w:sz w:val="28"/>
          <w:szCs w:val="28"/>
        </w:rPr>
      </w:r>
    </w:p>
    <w:p>
      <w:pPr>
        <w:pStyle w:val="Style1"/>
        <w:spacing w:before="139" w:line="240" w:lineRule="auto"/>
        <w:jc w:val="both"/>
        <w:widowControl/>
        <w:rPr>
          <w:rStyle w:val="FontStyle12"/>
          <w:rFonts w:eastAsia="Times New Roman"/>
          <w:b/>
          <w:bCs/>
          <w:iCs/>
          <w:sz w:val="28"/>
          <w:szCs w:val="28"/>
        </w:rPr>
      </w:pPr>
      <w:r>
        <w:rPr>
          <w:rStyle w:val="FontStyle11"/>
          <w:b/>
          <w:bCs/>
          <w:sz w:val="28"/>
          <w:szCs w:val="28"/>
        </w:rPr>
        <w:t>Секреты выбора профессии.</w:t>
      </w:r>
      <w:r>
        <w:rPr>
          <w:rStyle w:val="FontStyle12"/>
          <w:rFonts w:eastAsia="Times New Roman"/>
          <w:i/>
          <w:sz w:val="28"/>
          <w:szCs w:val="28"/>
        </w:rPr>
        <w:t xml:space="preserve"> Профессиональные интересы и склонности (4 ч)</w:t>
      </w:r>
      <w:r>
        <w:rPr>
          <w:rStyle w:val="FontStyle12"/>
          <w:rFonts w:eastAsia="Times New Roman"/>
          <w:b/>
          <w:bCs/>
          <w:iCs/>
          <w:sz w:val="28"/>
          <w:szCs w:val="28"/>
        </w:rPr>
      </w:r>
    </w:p>
    <w:p>
      <w:pPr>
        <w:pStyle w:val="Style2"/>
        <w:ind w:firstLine="355"/>
        <w:spacing w:before="101" w:line="240" w:lineRule="auto"/>
        <w:jc w:val="both"/>
        <w:widowControl/>
        <w:rPr>
          <w:rStyle w:val="FontStyle11"/>
          <w:rFonts w:eastAsia="Times New Roman"/>
          <w:b/>
          <w:bCs/>
          <w:sz w:val="28"/>
          <w:szCs w:val="28"/>
        </w:rPr>
      </w:pPr>
      <w:r>
        <w:rPr>
          <w:rStyle w:val="FontStyle11"/>
          <w:rFonts w:eastAsia="Times New Roman"/>
          <w:b w:val="0"/>
          <w:bCs/>
          <w:sz w:val="28"/>
          <w:szCs w:val="28"/>
        </w:rPr>
        <w:t>Сущность понятий «профессиональный интерес» и «склонно</w:t>
      </w:r>
      <w:r>
        <w:rPr>
          <w:rStyle w:val="FontStyle11"/>
          <w:rFonts w:eastAsia="Times New Roman"/>
          <w:b w:val="0"/>
          <w:bCs/>
          <w:sz w:val="28"/>
          <w:szCs w:val="28"/>
        </w:rPr>
        <w:softHyphen/>
        <w:t>сти». Выявление и оценка профессиональных интересов с помо</w:t>
      </w:r>
      <w:r>
        <w:rPr>
          <w:rStyle w:val="FontStyle11"/>
          <w:rFonts w:eastAsia="Times New Roman"/>
          <w:b w:val="0"/>
          <w:bCs/>
          <w:sz w:val="28"/>
          <w:szCs w:val="28"/>
        </w:rPr>
        <w:softHyphen/>
        <w:t>щью методик «Карта интересов», «</w:t>
      </w:r>
      <w:r>
        <w:rPr>
          <w:rStyle w:val="FontStyle11"/>
          <w:rFonts w:eastAsia="Times New Roman"/>
          <w:b w:val="0"/>
          <w:bCs/>
          <w:sz w:val="28"/>
          <w:szCs w:val="28"/>
        </w:rPr>
        <w:t>Дифференциально-диагностический</w:t>
      </w:r>
      <w:r>
        <w:rPr>
          <w:rStyle w:val="FontStyle11"/>
          <w:rFonts w:eastAsia="Times New Roman"/>
          <w:b w:val="0"/>
          <w:bCs/>
          <w:sz w:val="28"/>
          <w:szCs w:val="28"/>
        </w:rPr>
        <w:t xml:space="preserve"> опросник (ДДО) коммуникативных, организатор</w:t>
      </w:r>
      <w:r>
        <w:rPr>
          <w:rStyle w:val="FontStyle11"/>
          <w:rFonts w:eastAsia="Times New Roman"/>
          <w:b w:val="0"/>
          <w:bCs/>
          <w:sz w:val="28"/>
          <w:szCs w:val="28"/>
        </w:rPr>
        <w:softHyphen/>
        <w:t>ских склонностей (КОС-1).</w:t>
      </w:r>
      <w:r>
        <w:rPr>
          <w:rStyle w:val="FontStyle11"/>
          <w:rFonts w:eastAsia="Times New Roman"/>
          <w:b/>
          <w:bCs/>
          <w:sz w:val="28"/>
          <w:szCs w:val="28"/>
        </w:rPr>
      </w:r>
    </w:p>
    <w:p>
      <w:pPr>
        <w:pStyle w:val="Style5"/>
        <w:spacing w:before="139"/>
        <w:jc w:val="both"/>
        <w:widowControl/>
        <w:rPr>
          <w:rStyle w:val="FontStyle11"/>
          <w:rFonts w:eastAsia="Times New Roman"/>
          <w:b w:val="0"/>
          <w:bCs/>
          <w:sz w:val="28"/>
          <w:szCs w:val="28"/>
        </w:rPr>
      </w:pPr>
      <w:r>
        <w:rPr>
          <w:rStyle w:val="FontStyle11"/>
          <w:rFonts w:eastAsia="Times New Roman"/>
          <w:b/>
          <w:bCs/>
          <w:sz w:val="28"/>
          <w:szCs w:val="28"/>
        </w:rPr>
        <w:t>Возможности личности в профессиональной деятельности</w:t>
      </w:r>
      <w:r>
        <w:rPr>
          <w:rStyle w:val="FontStyle11"/>
          <w:rFonts w:eastAsia="Times New Roman"/>
          <w:b w:val="0"/>
          <w:bCs/>
          <w:sz w:val="28"/>
          <w:szCs w:val="28"/>
        </w:rPr>
        <w:t>.</w:t>
      </w:r>
      <w:r>
        <w:rPr>
          <w:rStyle w:val="FontStyle11"/>
          <w:rFonts w:eastAsia="Times New Roman"/>
          <w:b w:val="0"/>
          <w:bCs/>
          <w:sz w:val="28"/>
          <w:szCs w:val="28"/>
        </w:rPr>
      </w:r>
    </w:p>
    <w:p>
      <w:pPr>
        <w:pStyle w:val="Style5"/>
        <w:spacing w:before="139"/>
        <w:jc w:val="both"/>
        <w:widowControl/>
        <w:rPr>
          <w:rStyle w:val="FontStyle12"/>
          <w:rFonts w:eastAsia="Times New Roman"/>
          <w:bCs/>
          <w:sz w:val="28"/>
          <w:szCs w:val="28"/>
        </w:rPr>
      </w:pPr>
      <w:r>
        <w:rPr>
          <w:rStyle w:val="FontStyle12"/>
          <w:rFonts w:eastAsia="Times New Roman"/>
          <w:i/>
          <w:sz w:val="28"/>
          <w:szCs w:val="28"/>
        </w:rPr>
        <w:t>Способности, условия их проявления и развития (4 ч)</w:t>
      </w:r>
      <w:r>
        <w:rPr>
          <w:rStyle w:val="FontStyle12"/>
          <w:rFonts w:eastAsia="Times New Roman"/>
          <w:bCs/>
          <w:sz w:val="28"/>
          <w:szCs w:val="28"/>
        </w:rPr>
      </w:r>
    </w:p>
    <w:p>
      <w:pPr>
        <w:pStyle w:val="Style2"/>
        <w:spacing w:before="110" w:line="240" w:lineRule="auto"/>
        <w:jc w:val="both"/>
        <w:widowControl/>
        <w:rPr>
          <w:rStyle w:val="FontStyle11"/>
          <w:rFonts w:eastAsia="Times New Roman"/>
          <w:b/>
          <w:bCs/>
          <w:sz w:val="28"/>
          <w:szCs w:val="28"/>
        </w:rPr>
      </w:pPr>
      <w:r>
        <w:rPr>
          <w:rStyle w:val="FontStyle11"/>
          <w:rFonts w:eastAsia="Times New Roman"/>
          <w:b w:val="0"/>
          <w:bCs/>
          <w:sz w:val="28"/>
          <w:szCs w:val="28"/>
        </w:rPr>
        <w:t>Понятие о задатках и способностях личности. Деятельность как важнейшее условие проявления и развития способностей. Выявле</w:t>
      </w:r>
      <w:r>
        <w:rPr>
          <w:rStyle w:val="FontStyle11"/>
          <w:rFonts w:eastAsia="Times New Roman"/>
          <w:b w:val="0"/>
          <w:bCs/>
          <w:sz w:val="28"/>
          <w:szCs w:val="28"/>
        </w:rPr>
        <w:softHyphen/>
        <w:t>ние и оценка математических способностей, уровня интеллекту</w:t>
      </w:r>
      <w:r>
        <w:rPr>
          <w:rStyle w:val="FontStyle11"/>
          <w:rFonts w:eastAsia="Times New Roman"/>
          <w:b w:val="0"/>
          <w:bCs/>
          <w:sz w:val="28"/>
          <w:szCs w:val="28"/>
        </w:rPr>
        <w:softHyphen/>
        <w:t xml:space="preserve">ального развития. Методики «Числовые ряды», «Быстрый счет», тесты </w:t>
      </w:r>
      <w:r>
        <w:rPr>
          <w:rStyle w:val="FontStyle11"/>
          <w:rFonts w:eastAsia="Times New Roman"/>
          <w:b w:val="0"/>
          <w:bCs/>
          <w:sz w:val="28"/>
          <w:szCs w:val="28"/>
        </w:rPr>
        <w:t>Айзенка</w:t>
      </w:r>
      <w:r>
        <w:rPr>
          <w:rStyle w:val="FontStyle11"/>
          <w:rFonts w:eastAsia="Times New Roman"/>
          <w:b w:val="0"/>
          <w:bCs/>
          <w:sz w:val="28"/>
          <w:szCs w:val="28"/>
        </w:rPr>
        <w:t>.</w:t>
      </w:r>
      <w:r>
        <w:rPr>
          <w:rStyle w:val="FontStyle11"/>
          <w:rFonts w:eastAsia="Times New Roman"/>
          <w:b/>
          <w:bCs/>
          <w:sz w:val="28"/>
          <w:szCs w:val="28"/>
        </w:rPr>
      </w:r>
    </w:p>
    <w:p>
      <w:pPr>
        <w:pStyle w:val="Style1"/>
        <w:spacing w:before="139" w:line="240" w:lineRule="auto"/>
        <w:jc w:val="both"/>
        <w:widowControl/>
        <w:rPr>
          <w:rStyle w:val="FontStyle12"/>
          <w:rFonts w:eastAsia="Times New Roman"/>
          <w:b/>
          <w:bCs/>
          <w:sz w:val="28"/>
          <w:szCs w:val="28"/>
        </w:rPr>
      </w:pPr>
      <w:r>
        <w:rPr>
          <w:rStyle w:val="FontStyle12"/>
          <w:rFonts w:eastAsia="Times New Roman"/>
          <w:b/>
          <w:sz w:val="28"/>
          <w:szCs w:val="28"/>
        </w:rPr>
        <w:t>Природные свойства нервной системы (4 ч)</w:t>
      </w:r>
      <w:r>
        <w:rPr>
          <w:rStyle w:val="FontStyle12"/>
          <w:rFonts w:eastAsia="Times New Roman"/>
          <w:b/>
          <w:bCs/>
          <w:sz w:val="28"/>
          <w:szCs w:val="28"/>
        </w:rPr>
      </w:r>
    </w:p>
    <w:p>
      <w:pPr>
        <w:pStyle w:val="Style2"/>
        <w:ind w:firstLine="0"/>
        <w:spacing w:before="110" w:line="240" w:lineRule="auto"/>
        <w:jc w:val="both"/>
        <w:widowControl/>
        <w:rPr>
          <w:rStyle w:val="FontStyle11"/>
          <w:rFonts w:eastAsia="Times New Roman"/>
          <w:b/>
          <w:bCs/>
          <w:sz w:val="28"/>
          <w:szCs w:val="28"/>
        </w:rPr>
      </w:pPr>
      <w:r>
        <w:rPr>
          <w:rStyle w:val="FontStyle11"/>
          <w:rFonts w:eastAsia="Times New Roman"/>
          <w:b w:val="0"/>
          <w:bCs/>
          <w:sz w:val="28"/>
          <w:szCs w:val="28"/>
        </w:rPr>
        <w:t>Темперамент, черты характера и их проявление в профессио</w:t>
      </w:r>
      <w:r>
        <w:rPr>
          <w:rStyle w:val="FontStyle11"/>
          <w:rFonts w:eastAsia="Times New Roman"/>
          <w:b w:val="0"/>
          <w:bCs/>
          <w:sz w:val="28"/>
          <w:szCs w:val="28"/>
        </w:rPr>
        <w:softHyphen/>
        <w:t xml:space="preserve">нальной деятельности. Выявление типа темперамента. Тест </w:t>
      </w:r>
      <w:r>
        <w:rPr>
          <w:rStyle w:val="FontStyle11"/>
          <w:rFonts w:eastAsia="Times New Roman"/>
          <w:b w:val="0"/>
          <w:bCs/>
          <w:sz w:val="28"/>
          <w:szCs w:val="28"/>
        </w:rPr>
        <w:t>Русалова</w:t>
      </w:r>
      <w:r>
        <w:rPr>
          <w:rStyle w:val="FontStyle11"/>
          <w:rFonts w:eastAsia="Times New Roman"/>
          <w:b w:val="0"/>
          <w:bCs/>
          <w:sz w:val="28"/>
          <w:szCs w:val="28"/>
        </w:rPr>
        <w:t>.</w:t>
      </w:r>
      <w:r>
        <w:rPr>
          <w:rStyle w:val="FontStyle11"/>
          <w:rFonts w:eastAsia="Times New Roman"/>
          <w:b/>
          <w:bCs/>
          <w:sz w:val="28"/>
          <w:szCs w:val="28"/>
        </w:rPr>
      </w:r>
    </w:p>
    <w:p>
      <w:pPr>
        <w:pStyle w:val="Style5"/>
        <w:ind w:left="1330" w:hanging="1330"/>
        <w:spacing/>
        <w:jc w:val="both"/>
        <w:widowControl/>
        <w:tabs>
          <w:tab w:val="left" w:pos="2093" w:leader="none"/>
        </w:tabs>
        <w:rPr>
          <w:rStyle w:val="FontStyle12"/>
          <w:rFonts w:eastAsia="Times New Roman"/>
          <w:bCs/>
          <w:sz w:val="28"/>
          <w:szCs w:val="28"/>
        </w:rPr>
      </w:pPr>
      <w:r>
        <w:rPr>
          <w:rStyle w:val="FontStyle12"/>
          <w:rFonts w:eastAsia="Times New Roman"/>
          <w:b/>
          <w:sz w:val="28"/>
          <w:szCs w:val="28"/>
        </w:rPr>
        <w:t>Психические процессы и их роль в профессиональном самоопределении</w:t>
      </w:r>
      <w:r>
        <w:rPr>
          <w:rStyle w:val="FontStyle11"/>
          <w:b/>
          <w:bCs/>
          <w:sz w:val="28"/>
          <w:szCs w:val="28"/>
        </w:rPr>
        <w:t xml:space="preserve"> Ведущие отношения личности и типы профессий</w:t>
      </w:r>
      <w:r>
        <w:rPr>
          <w:rStyle w:val="FontStyle11"/>
          <w:b w:val="0"/>
          <w:bCs/>
          <w:sz w:val="28"/>
          <w:szCs w:val="28"/>
        </w:rPr>
        <w:t>.</w:t>
      </w:r>
      <w:r>
        <w:rPr>
          <w:rStyle w:val="FontStyle12"/>
          <w:rFonts w:eastAsia="Times New Roman"/>
          <w:i/>
          <w:sz w:val="28"/>
          <w:szCs w:val="28"/>
        </w:rPr>
        <w:t xml:space="preserve"> (4 ч)</w:t>
      </w:r>
      <w:r>
        <w:rPr>
          <w:rStyle w:val="FontStyle12"/>
          <w:rFonts w:eastAsia="Times New Roman"/>
          <w:bCs/>
          <w:sz w:val="28"/>
          <w:szCs w:val="28"/>
        </w:rPr>
      </w:r>
    </w:p>
    <w:p>
      <w:pPr>
        <w:pStyle w:val="Style2"/>
        <w:ind w:firstLine="360"/>
        <w:spacing w:line="240" w:lineRule="auto"/>
        <w:jc w:val="both"/>
        <w:widowControl/>
        <w:rPr>
          <w:rStyle w:val="FontStyle11"/>
          <w:rFonts w:eastAsia="Times New Roman"/>
          <w:b/>
          <w:bCs/>
          <w:sz w:val="28"/>
          <w:szCs w:val="28"/>
        </w:rPr>
      </w:pPr>
      <w:r>
        <w:rPr>
          <w:rStyle w:val="FontStyle11"/>
          <w:rFonts w:eastAsia="Times New Roman"/>
          <w:b w:val="0"/>
          <w:bCs/>
          <w:sz w:val="28"/>
          <w:szCs w:val="28"/>
        </w:rPr>
        <w:t xml:space="preserve">Восприятие, внимание, память, мышление. Выявление и оценка уровня кратковременной наглядно-образной памяти (методика КНОП), пространственных представлений (методика «Кубика </w:t>
      </w:r>
      <w:r>
        <w:rPr>
          <w:rStyle w:val="FontStyle11"/>
          <w:rFonts w:eastAsia="Times New Roman"/>
          <w:b w:val="0"/>
          <w:bCs/>
          <w:sz w:val="28"/>
          <w:szCs w:val="28"/>
        </w:rPr>
        <w:t>Кооса</w:t>
      </w:r>
      <w:r>
        <w:rPr>
          <w:rStyle w:val="FontStyle11"/>
          <w:rFonts w:eastAsia="Times New Roman"/>
          <w:b w:val="0"/>
          <w:bCs/>
          <w:sz w:val="28"/>
          <w:szCs w:val="28"/>
        </w:rPr>
        <w:t>»), внимания (тест Бурдона, «Красно-черная таблица»), мышле</w:t>
      </w:r>
      <w:r>
        <w:rPr>
          <w:rStyle w:val="FontStyle11"/>
          <w:rFonts w:eastAsia="Times New Roman"/>
          <w:b w:val="0"/>
          <w:bCs/>
          <w:sz w:val="28"/>
          <w:szCs w:val="28"/>
        </w:rPr>
        <w:softHyphen/>
        <w:t xml:space="preserve">ния (методики ШТУР, тесты </w:t>
      </w:r>
      <w:r>
        <w:rPr>
          <w:rStyle w:val="FontStyle11"/>
          <w:rFonts w:eastAsia="Times New Roman"/>
          <w:b w:val="0"/>
          <w:bCs/>
          <w:sz w:val="28"/>
          <w:szCs w:val="28"/>
        </w:rPr>
        <w:t>Амтхауэра</w:t>
      </w:r>
      <w:r>
        <w:rPr>
          <w:rStyle w:val="FontStyle11"/>
          <w:rFonts w:eastAsia="Times New Roman"/>
          <w:b w:val="0"/>
          <w:bCs/>
          <w:sz w:val="28"/>
          <w:szCs w:val="28"/>
        </w:rPr>
        <w:t xml:space="preserve">, </w:t>
      </w:r>
      <w:r>
        <w:rPr>
          <w:rStyle w:val="FontStyle11"/>
          <w:rFonts w:eastAsia="Times New Roman"/>
          <w:b w:val="0"/>
          <w:bCs/>
          <w:sz w:val="28"/>
          <w:szCs w:val="28"/>
        </w:rPr>
        <w:t>Равена</w:t>
      </w:r>
      <w:r>
        <w:rPr>
          <w:rStyle w:val="FontStyle11"/>
          <w:rFonts w:eastAsia="Times New Roman"/>
          <w:b w:val="0"/>
          <w:bCs/>
          <w:sz w:val="28"/>
          <w:szCs w:val="28"/>
        </w:rPr>
        <w:t>).</w:t>
      </w:r>
      <w:r>
        <w:rPr>
          <w:rStyle w:val="FontStyle11"/>
          <w:rFonts w:eastAsia="Times New Roman"/>
          <w:b/>
          <w:bCs/>
          <w:sz w:val="28"/>
          <w:szCs w:val="28"/>
        </w:rPr>
      </w:r>
    </w:p>
    <w:p>
      <w:pPr>
        <w:pStyle w:val="Style2"/>
        <w:ind w:firstLine="360"/>
        <w:spacing w:line="240" w:lineRule="auto"/>
        <w:jc w:val="both"/>
        <w:widowControl/>
        <w:rPr>
          <w:rStyle w:val="FontStyle11"/>
          <w:rFonts w:eastAsia="Times New Roman"/>
          <w:b w:val="0"/>
          <w:bCs/>
          <w:sz w:val="28"/>
          <w:szCs w:val="28"/>
        </w:rPr>
      </w:pPr>
      <w:r>
        <w:rPr>
          <w:rStyle w:val="FontStyle11"/>
          <w:rFonts w:eastAsia="Times New Roman"/>
          <w:b/>
          <w:bCs/>
          <w:sz w:val="28"/>
          <w:szCs w:val="28"/>
        </w:rPr>
        <w:t xml:space="preserve">Эмоциональные и волевые качества личности (2ч) </w:t>
      </w:r>
      <w:r>
        <w:rPr>
          <w:rStyle w:val="FontStyle11"/>
          <w:rFonts w:eastAsia="Times New Roman"/>
          <w:b w:val="0"/>
          <w:bCs/>
          <w:sz w:val="28"/>
          <w:szCs w:val="28"/>
        </w:rPr>
        <w:t>Основные виды эмоций. Эмоции в профессиональной деятельности, методика «Беспокойство-тревожность»</w:t>
      </w:r>
      <w:r>
        <w:rPr>
          <w:rStyle w:val="FontStyle11"/>
          <w:rFonts w:eastAsia="Times New Roman"/>
          <w:b w:val="0"/>
          <w:bCs/>
          <w:sz w:val="28"/>
          <w:szCs w:val="28"/>
        </w:rPr>
      </w:r>
    </w:p>
    <w:p>
      <w:pPr>
        <w:pStyle w:val="Style2"/>
        <w:ind w:firstLine="360"/>
        <w:spacing w:line="240" w:lineRule="auto"/>
        <w:jc w:val="both"/>
        <w:widowControl/>
        <w:rPr>
          <w:rStyle w:val="FontStyle11"/>
          <w:rFonts w:eastAsia="Times New Roman"/>
          <w:b/>
          <w:bCs/>
          <w:sz w:val="28"/>
          <w:szCs w:val="28"/>
        </w:rPr>
      </w:pPr>
      <w:r>
        <w:rPr>
          <w:rStyle w:val="FontStyle11"/>
          <w:rFonts w:eastAsia="Times New Roman"/>
          <w:b/>
          <w:bCs/>
          <w:sz w:val="28"/>
          <w:szCs w:val="28"/>
        </w:rPr>
      </w:r>
    </w:p>
    <w:p>
      <w:pPr>
        <w:pStyle w:val="Style2"/>
        <w:ind w:firstLine="360"/>
        <w:spacing w:line="240" w:lineRule="auto"/>
        <w:jc w:val="both"/>
        <w:widowControl/>
        <w:rPr>
          <w:rStyle w:val="FontStyle13"/>
          <w:rFonts w:eastAsia="Times New Roman"/>
          <w:sz w:val="28"/>
          <w:szCs w:val="28"/>
        </w:rPr>
      </w:pPr>
      <w:r>
        <w:rPr>
          <w:rStyle w:val="FontStyle13"/>
          <w:rFonts w:eastAsia="Times New Roman"/>
          <w:b/>
          <w:sz w:val="28"/>
          <w:szCs w:val="28"/>
        </w:rPr>
        <w:t xml:space="preserve">Мотивы, ценностные ориентации и их роль в профессиональном самоопределении. </w:t>
      </w:r>
      <w:r>
        <w:rPr>
          <w:rStyle w:val="FontStyle11"/>
          <w:b w:val="0"/>
          <w:bCs/>
          <w:sz w:val="28"/>
          <w:szCs w:val="28"/>
        </w:rPr>
        <w:t>Многообразие</w:t>
      </w:r>
      <w:r>
        <w:rPr>
          <w:rStyle w:val="FontStyle11"/>
          <w:b/>
          <w:bCs/>
          <w:sz w:val="28"/>
          <w:szCs w:val="28"/>
        </w:rPr>
        <w:t xml:space="preserve"> </w:t>
      </w:r>
      <w:r>
        <w:rPr>
          <w:rStyle w:val="FontStyle11"/>
          <w:b w:val="0"/>
          <w:bCs/>
          <w:sz w:val="28"/>
          <w:szCs w:val="28"/>
        </w:rPr>
        <w:t>мира профессий</w:t>
      </w:r>
      <w:r>
        <w:rPr>
          <w:rStyle w:val="FontStyle13"/>
          <w:rFonts w:eastAsia="Times New Roman"/>
          <w:sz w:val="28"/>
          <w:szCs w:val="28"/>
        </w:rPr>
        <w:t xml:space="preserve"> 2 ч)</w:t>
      </w:r>
      <w:r>
        <w:rPr>
          <w:rStyle w:val="FontStyle13"/>
          <w:rFonts w:eastAsia="Times New Roman"/>
          <w:sz w:val="28"/>
          <w:szCs w:val="28"/>
        </w:rPr>
      </w:r>
    </w:p>
    <w:p>
      <w:pPr>
        <w:pStyle w:val="Style2"/>
        <w:ind w:firstLine="360"/>
        <w:spacing w:line="240" w:lineRule="auto"/>
        <w:jc w:val="both"/>
        <w:widowControl/>
        <w:rPr>
          <w:rStyle w:val="FontStyle12"/>
          <w:rFonts w:eastAsia="Times New Roman"/>
          <w:sz w:val="28"/>
          <w:szCs w:val="28"/>
        </w:rPr>
      </w:pPr>
      <w:r>
        <w:rPr>
          <w:rStyle w:val="FontStyle12"/>
          <w:rFonts w:eastAsia="Times New Roman"/>
          <w:sz w:val="28"/>
          <w:szCs w:val="28"/>
        </w:rPr>
        <w:t>Выявление ведущих мотивов деятельности (методика ДВМ). Сущность понятий «мотивы», «ценностные ориентации». Условия их формирования. Классификация мотивов деятельности. Значение мотивов деятельности и ценностных ориентации в профессиональ</w:t>
      </w:r>
      <w:r>
        <w:rPr>
          <w:rStyle w:val="FontStyle12"/>
          <w:rFonts w:eastAsia="Times New Roman"/>
          <w:sz w:val="28"/>
          <w:szCs w:val="28"/>
        </w:rPr>
        <w:softHyphen/>
        <w:t>ном самоопределении и служебной карьере.</w:t>
      </w:r>
      <w:r>
        <w:rPr>
          <w:rStyle w:val="FontStyle11"/>
          <w:b w:val="0"/>
          <w:bCs/>
          <w:sz w:val="28"/>
          <w:szCs w:val="28"/>
        </w:rPr>
        <w:t xml:space="preserve"> Многообразие мира профессионального труда.</w:t>
      </w:r>
      <w:r>
        <w:rPr>
          <w:rStyle w:val="FontStyle12"/>
          <w:rFonts w:eastAsia="Times New Roman"/>
          <w:sz w:val="28"/>
          <w:szCs w:val="28"/>
        </w:rPr>
      </w:r>
    </w:p>
    <w:p>
      <w:pPr>
        <w:pStyle w:val="Style1"/>
        <w:spacing w:before="134" w:line="240" w:lineRule="auto"/>
        <w:jc w:val="both"/>
        <w:widowControl/>
        <w:rPr>
          <w:rStyle w:val="FontStyle13"/>
          <w:rFonts w:eastAsia="Times New Roman"/>
          <w:b/>
          <w:sz w:val="28"/>
          <w:szCs w:val="28"/>
        </w:rPr>
      </w:pPr>
      <w:r>
        <w:rPr>
          <w:rStyle w:val="FontStyle13"/>
          <w:rFonts w:eastAsia="Times New Roman"/>
          <w:b/>
          <w:sz w:val="28"/>
          <w:szCs w:val="28"/>
        </w:rPr>
        <w:t>Здоровье и выбор профессии.</w:t>
      </w:r>
      <w:r>
        <w:rPr>
          <w:rStyle w:val="FontStyle11"/>
          <w:b w:val="0"/>
          <w:bCs/>
          <w:sz w:val="28"/>
          <w:szCs w:val="28"/>
        </w:rPr>
        <w:t xml:space="preserve"> Человеческие ресурсы</w:t>
      </w:r>
      <w:r>
        <w:rPr>
          <w:rStyle w:val="FontStyle13"/>
          <w:rFonts w:eastAsia="Times New Roman"/>
          <w:b/>
          <w:sz w:val="28"/>
          <w:szCs w:val="28"/>
        </w:rPr>
        <w:t xml:space="preserve"> (2 ч)</w:t>
      </w:r>
      <w:r>
        <w:rPr>
          <w:rStyle w:val="FontStyle13"/>
          <w:rFonts w:eastAsia="Times New Roman"/>
          <w:b/>
          <w:sz w:val="28"/>
          <w:szCs w:val="28"/>
        </w:rPr>
      </w:r>
    </w:p>
    <w:p>
      <w:pPr>
        <w:pStyle w:val="Style3"/>
        <w:ind w:firstLine="365"/>
        <w:spacing w:before="106" w:line="240" w:lineRule="auto"/>
        <w:jc w:val="both"/>
        <w:widowControl/>
        <w:rPr>
          <w:rStyle w:val="FontStyle12"/>
          <w:rFonts w:eastAsia="Times New Roman"/>
          <w:sz w:val="28"/>
          <w:szCs w:val="28"/>
        </w:rPr>
      </w:pPr>
      <w:r>
        <w:rPr>
          <w:rStyle w:val="FontStyle12"/>
          <w:rFonts w:eastAsia="Times New Roman"/>
          <w:sz w:val="28"/>
          <w:szCs w:val="28"/>
        </w:rPr>
        <w:t xml:space="preserve">Здоровье как условие высокоэффективной профессиональной деятельности. Взаимосвязь и взаимообусловленность здоровья и выбора профессии, карьеры. Важнейшие характеристики здоровья человека. Реакция на различные раздражители (звуковой, тепловой, световой). Выявление и оценка реакций с помощью </w:t>
      </w:r>
      <w:r>
        <w:rPr>
          <w:rStyle w:val="FontStyle12"/>
          <w:rFonts w:eastAsia="Times New Roman"/>
          <w:sz w:val="28"/>
          <w:szCs w:val="28"/>
        </w:rPr>
        <w:t>универсально</w:t>
      </w:r>
      <w:r>
        <w:rPr>
          <w:rStyle w:val="FontStyle12"/>
          <w:rFonts w:eastAsia="Times New Roman"/>
          <w:sz w:val="28"/>
          <w:szCs w:val="28"/>
        </w:rPr>
        <w:softHyphen/>
        <w:t>го</w:t>
      </w:r>
      <w:r>
        <w:rPr>
          <w:rStyle w:val="FontStyle12"/>
          <w:rFonts w:eastAsia="Times New Roman"/>
          <w:sz w:val="28"/>
          <w:szCs w:val="28"/>
        </w:rPr>
        <w:t xml:space="preserve"> </w:t>
      </w:r>
      <w:r>
        <w:rPr>
          <w:rStyle w:val="FontStyle12"/>
          <w:rFonts w:eastAsia="Times New Roman"/>
          <w:sz w:val="28"/>
          <w:szCs w:val="28"/>
        </w:rPr>
        <w:t>рефлексометра</w:t>
      </w:r>
      <w:r>
        <w:rPr>
          <w:rStyle w:val="FontStyle12"/>
          <w:rFonts w:eastAsia="Times New Roman"/>
          <w:sz w:val="28"/>
          <w:szCs w:val="28"/>
        </w:rPr>
        <w:t>.</w:t>
      </w:r>
      <w:r>
        <w:rPr>
          <w:rStyle w:val="FontStyle12"/>
          <w:rFonts w:eastAsia="Times New Roman"/>
          <w:sz w:val="28"/>
          <w:szCs w:val="28"/>
        </w:rPr>
      </w:r>
    </w:p>
    <w:p>
      <w:pPr>
        <w:pStyle w:val="Style3"/>
        <w:ind w:firstLine="355"/>
        <w:spacing w:line="240" w:lineRule="auto"/>
        <w:jc w:val="both"/>
        <w:widowControl/>
        <w:rPr>
          <w:rStyle w:val="FontStyle12"/>
          <w:rFonts w:eastAsia="Times New Roman"/>
          <w:sz w:val="28"/>
          <w:szCs w:val="28"/>
        </w:rPr>
      </w:pPr>
      <w:r>
        <w:rPr>
          <w:rStyle w:val="FontStyle12"/>
          <w:rFonts w:eastAsia="Times New Roman"/>
          <w:sz w:val="28"/>
          <w:szCs w:val="28"/>
        </w:rPr>
        <w:t xml:space="preserve">Координация движений, динамический и статический тремор рук и профессиональная деятельность. Выявление и оценка координации движений и тремора рук с помощью </w:t>
      </w:r>
      <w:r>
        <w:rPr>
          <w:rStyle w:val="FontStyle12"/>
          <w:rFonts w:eastAsia="Times New Roman"/>
          <w:sz w:val="28"/>
          <w:szCs w:val="28"/>
        </w:rPr>
        <w:t>тремокоординаметрии</w:t>
      </w:r>
      <w:r>
        <w:rPr>
          <w:rStyle w:val="FontStyle12"/>
          <w:rFonts w:eastAsia="Times New Roman"/>
          <w:sz w:val="28"/>
          <w:szCs w:val="28"/>
        </w:rPr>
        <w:t>.</w:t>
      </w:r>
      <w:r>
        <w:rPr>
          <w:rStyle w:val="FontStyle12"/>
          <w:rFonts w:eastAsia="Times New Roman"/>
          <w:sz w:val="28"/>
          <w:szCs w:val="28"/>
        </w:rPr>
      </w:r>
    </w:p>
    <w:p>
      <w:pPr>
        <w:pStyle w:val="Style3"/>
        <w:spacing w:line="240" w:lineRule="auto"/>
        <w:jc w:val="both"/>
        <w:widowControl/>
        <w:rPr>
          <w:rStyle w:val="FontStyle12"/>
          <w:rFonts w:eastAsia="Times New Roman"/>
          <w:sz w:val="28"/>
          <w:szCs w:val="28"/>
        </w:rPr>
      </w:pPr>
      <w:r>
        <w:rPr>
          <w:rStyle w:val="FontStyle12"/>
          <w:rFonts w:eastAsia="Times New Roman"/>
          <w:sz w:val="28"/>
          <w:szCs w:val="28"/>
        </w:rPr>
        <w:t>Глазомер и его роль в профессиональной деятельности. Мето</w:t>
      </w:r>
      <w:r>
        <w:rPr>
          <w:rStyle w:val="FontStyle12"/>
          <w:rFonts w:eastAsia="Times New Roman"/>
          <w:sz w:val="28"/>
          <w:szCs w:val="28"/>
        </w:rPr>
        <w:softHyphen/>
        <w:t>дики и оценки пространственного и линейного глазомера.</w:t>
      </w:r>
      <w:r>
        <w:rPr>
          <w:rStyle w:val="FontStyle12"/>
          <w:rFonts w:eastAsia="Times New Roman"/>
          <w:sz w:val="28"/>
          <w:szCs w:val="28"/>
        </w:rPr>
      </w:r>
    </w:p>
    <w:p>
      <w:pPr>
        <w:pStyle w:val="Style1"/>
        <w:ind w:right="1022"/>
        <w:spacing w:before="115" w:line="240" w:lineRule="auto"/>
        <w:jc w:val="both"/>
        <w:widowControl/>
        <w:rPr>
          <w:rStyle w:val="FontStyle13"/>
          <w:rFonts w:eastAsia="Times New Roman"/>
          <w:sz w:val="28"/>
          <w:szCs w:val="28"/>
        </w:rPr>
      </w:pPr>
      <w:r>
        <w:rPr>
          <w:rStyle w:val="FontStyle13"/>
          <w:rFonts w:eastAsia="Times New Roman"/>
          <w:b/>
          <w:sz w:val="28"/>
          <w:szCs w:val="28"/>
        </w:rPr>
        <w:t xml:space="preserve">Отрасли общественного производства. Профессии, специальности, </w:t>
      </w:r>
      <w:r>
        <w:rPr>
          <w:rStyle w:val="FontStyle13"/>
          <w:rFonts w:eastAsia="Times New Roman"/>
          <w:b/>
          <w:sz w:val="28"/>
          <w:szCs w:val="28"/>
        </w:rPr>
        <w:t>должности</w:t>
      </w:r>
      <w:r>
        <w:rPr>
          <w:rStyle w:val="FontStyle13"/>
          <w:rFonts w:eastAsia="Times New Roman"/>
          <w:b/>
          <w:sz w:val="28"/>
          <w:szCs w:val="28"/>
        </w:rPr>
        <w:t>.</w:t>
      </w:r>
      <w:r>
        <w:rPr>
          <w:rStyle w:val="FontStyle11"/>
          <w:b/>
          <w:bCs/>
          <w:sz w:val="28"/>
          <w:szCs w:val="28"/>
        </w:rPr>
        <w:t>А</w:t>
      </w:r>
      <w:r>
        <w:rPr>
          <w:rStyle w:val="FontStyle11"/>
          <w:b/>
          <w:bCs/>
          <w:sz w:val="28"/>
          <w:szCs w:val="28"/>
        </w:rPr>
        <w:t>нализ</w:t>
      </w:r>
      <w:r>
        <w:rPr>
          <w:rStyle w:val="FontStyle11"/>
          <w:b/>
          <w:bCs/>
          <w:sz w:val="28"/>
          <w:szCs w:val="28"/>
        </w:rPr>
        <w:t xml:space="preserve"> профессий</w:t>
      </w:r>
      <w:r>
        <w:rPr>
          <w:rStyle w:val="FontStyle13"/>
          <w:rFonts w:eastAsia="Times New Roman"/>
          <w:sz w:val="28"/>
          <w:szCs w:val="28"/>
        </w:rPr>
        <w:t xml:space="preserve"> (4 ч)</w:t>
      </w:r>
      <w:r>
        <w:rPr>
          <w:rStyle w:val="FontStyle13"/>
          <w:rFonts w:eastAsia="Times New Roman"/>
          <w:sz w:val="28"/>
          <w:szCs w:val="28"/>
        </w:rPr>
      </w:r>
    </w:p>
    <w:p>
      <w:pPr>
        <w:pStyle w:val="Style3"/>
        <w:ind w:firstLine="365"/>
        <w:spacing w:before="96" w:line="240" w:lineRule="auto"/>
        <w:jc w:val="both"/>
        <w:widowControl/>
        <w:rPr>
          <w:rStyle w:val="FontStyle12"/>
          <w:rFonts w:eastAsia="Times New Roman"/>
          <w:sz w:val="28"/>
          <w:szCs w:val="28"/>
        </w:rPr>
      </w:pPr>
      <w:r>
        <w:rPr>
          <w:rStyle w:val="FontStyle12"/>
          <w:rFonts w:eastAsia="Times New Roman"/>
          <w:sz w:val="28"/>
          <w:szCs w:val="28"/>
        </w:rPr>
        <w:t>Производство сре</w:t>
      </w:r>
      <w:r>
        <w:rPr>
          <w:rStyle w:val="FontStyle12"/>
          <w:rFonts w:eastAsia="Times New Roman"/>
          <w:sz w:val="28"/>
          <w:szCs w:val="28"/>
        </w:rPr>
        <w:t>дств пр</w:t>
      </w:r>
      <w:r>
        <w:rPr>
          <w:rStyle w:val="FontStyle12"/>
          <w:rFonts w:eastAsia="Times New Roman"/>
          <w:sz w:val="28"/>
          <w:szCs w:val="28"/>
        </w:rPr>
        <w:t>оизводства. Роль тяжелой промыш</w:t>
      </w:r>
      <w:r>
        <w:rPr>
          <w:rStyle w:val="FontStyle12"/>
          <w:rFonts w:eastAsia="Times New Roman"/>
          <w:sz w:val="28"/>
          <w:szCs w:val="28"/>
        </w:rPr>
        <w:softHyphen/>
        <w:t>ленности и сельского хозяйства. Структура тяжелой промышлен</w:t>
      </w:r>
      <w:r>
        <w:rPr>
          <w:rStyle w:val="FontStyle12"/>
          <w:rFonts w:eastAsia="Times New Roman"/>
          <w:sz w:val="28"/>
          <w:szCs w:val="28"/>
        </w:rPr>
        <w:softHyphen/>
        <w:t>ности. Добыча сырья и топлива и добывающие отрасли промыш</w:t>
      </w:r>
      <w:r>
        <w:rPr>
          <w:rStyle w:val="FontStyle12"/>
          <w:rFonts w:eastAsia="Times New Roman"/>
          <w:sz w:val="28"/>
          <w:szCs w:val="28"/>
        </w:rPr>
        <w:softHyphen/>
        <w:t>ленности. Энергетический комплекс. Перерабатывающие отрасли промышленности. Металлургия, производство конструкционных материалов. Машиностроение. Приборостроение. Химическое и биологическое производство. Строительство. Сельское хозяйство.</w:t>
      </w:r>
      <w:r>
        <w:rPr>
          <w:rStyle w:val="FontStyle12"/>
          <w:rFonts w:eastAsia="Times New Roman"/>
          <w:sz w:val="28"/>
          <w:szCs w:val="28"/>
        </w:rPr>
      </w:r>
    </w:p>
    <w:p>
      <w:pPr>
        <w:pStyle w:val="Style2"/>
        <w:spacing w:before="62" w:line="240" w:lineRule="auto"/>
        <w:jc w:val="both"/>
        <w:widowControl/>
        <w:rPr>
          <w:rStyle w:val="FontStyle12"/>
          <w:rFonts w:eastAsia="Times New Roman"/>
          <w:sz w:val="28"/>
          <w:szCs w:val="28"/>
        </w:rPr>
      </w:pPr>
      <w:r>
        <w:rPr>
          <w:rStyle w:val="FontStyle12"/>
          <w:rFonts w:eastAsia="Times New Roman"/>
          <w:sz w:val="28"/>
          <w:szCs w:val="28"/>
        </w:rPr>
        <w:t>Легкая промышленность, полиграфия, транспорт. Сфера услуг. Торговля. Жилищно-коммунальное хозяйство и бытовое обслужи</w:t>
      </w:r>
      <w:r>
        <w:rPr>
          <w:rStyle w:val="FontStyle12"/>
          <w:rFonts w:eastAsia="Times New Roman"/>
          <w:sz w:val="28"/>
          <w:szCs w:val="28"/>
        </w:rPr>
        <w:softHyphen/>
        <w:t xml:space="preserve">вание. </w:t>
      </w:r>
      <w:r>
        <w:rPr>
          <w:rStyle w:val="FontStyle12"/>
          <w:rFonts w:eastAsia="Times New Roman"/>
          <w:sz w:val="28"/>
          <w:szCs w:val="28"/>
        </w:rPr>
        <w:t>Системы передачи информации: телефонная связь, радио</w:t>
      </w:r>
      <w:r>
        <w:rPr>
          <w:rStyle w:val="FontStyle12"/>
          <w:rFonts w:eastAsia="Times New Roman"/>
          <w:sz w:val="28"/>
          <w:szCs w:val="28"/>
        </w:rPr>
        <w:softHyphen/>
        <w:t>связь, радиовещание, телевидение; просвещение, культура, меди</w:t>
      </w:r>
      <w:r>
        <w:rPr>
          <w:rStyle w:val="FontStyle12"/>
          <w:rFonts w:eastAsia="Times New Roman"/>
          <w:sz w:val="28"/>
          <w:szCs w:val="28"/>
        </w:rPr>
        <w:softHyphen/>
        <w:t>цинское обслуживание.</w:t>
      </w:r>
      <w:r>
        <w:rPr>
          <w:rStyle w:val="FontStyle12"/>
          <w:rFonts w:eastAsia="Times New Roman"/>
          <w:sz w:val="28"/>
          <w:szCs w:val="28"/>
        </w:rPr>
      </w:r>
    </w:p>
    <w:p>
      <w:pPr>
        <w:pStyle w:val="Style3"/>
        <w:ind w:firstLine="365"/>
        <w:spacing w:line="240" w:lineRule="auto"/>
        <w:jc w:val="both"/>
        <w:widowControl/>
        <w:rPr>
          <w:rStyle w:val="FontStyle12"/>
          <w:rFonts w:eastAsia="Times New Roman"/>
          <w:sz w:val="28"/>
          <w:szCs w:val="28"/>
        </w:rPr>
      </w:pPr>
      <w:r>
        <w:rPr>
          <w:rStyle w:val="FontStyle12"/>
          <w:rFonts w:eastAsia="Times New Roman"/>
          <w:sz w:val="28"/>
          <w:szCs w:val="28"/>
        </w:rPr>
        <w:t xml:space="preserve">Классификация профессий по отраслям, предметам, целям, орудиям и условиям труда. </w:t>
      </w:r>
      <w:r>
        <w:rPr>
          <w:rStyle w:val="FontStyle12"/>
          <w:rFonts w:eastAsia="Times New Roman"/>
          <w:sz w:val="28"/>
          <w:szCs w:val="28"/>
        </w:rPr>
        <w:t>Профессии типов «человек - человек», «человек - техника», «человек - природа», «человек - знаковая система», «человек - художественный образ».</w:t>
      </w:r>
      <w:r>
        <w:rPr>
          <w:rStyle w:val="FontStyle12"/>
          <w:rFonts w:eastAsia="Times New Roman"/>
          <w:sz w:val="28"/>
          <w:szCs w:val="28"/>
        </w:rPr>
        <w:t xml:space="preserve"> Формула профессии. Деловая игра «</w:t>
      </w:r>
      <w:r>
        <w:rPr>
          <w:rStyle w:val="FontStyle12"/>
          <w:rFonts w:eastAsia="Times New Roman"/>
          <w:sz w:val="28"/>
          <w:szCs w:val="28"/>
        </w:rPr>
        <w:t>Профессиографическое</w:t>
      </w:r>
      <w:r>
        <w:rPr>
          <w:rStyle w:val="FontStyle12"/>
          <w:rFonts w:eastAsia="Times New Roman"/>
          <w:sz w:val="28"/>
          <w:szCs w:val="28"/>
        </w:rPr>
        <w:t xml:space="preserve"> лото». </w:t>
      </w:r>
      <w:r>
        <w:rPr>
          <w:rStyle w:val="FontStyle12"/>
          <w:rFonts w:eastAsia="Times New Roman"/>
          <w:sz w:val="28"/>
          <w:szCs w:val="28"/>
        </w:rPr>
        <w:t>Профессиограмма</w:t>
      </w:r>
      <w:r>
        <w:rPr>
          <w:rStyle w:val="FontStyle12"/>
          <w:rFonts w:eastAsia="Times New Roman"/>
          <w:sz w:val="28"/>
          <w:szCs w:val="28"/>
        </w:rPr>
        <w:t xml:space="preserve"> и </w:t>
      </w:r>
      <w:r>
        <w:rPr>
          <w:rStyle w:val="FontStyle12"/>
          <w:rFonts w:eastAsia="Times New Roman"/>
          <w:sz w:val="28"/>
          <w:szCs w:val="28"/>
        </w:rPr>
        <w:t>психограмма</w:t>
      </w:r>
      <w:r>
        <w:rPr>
          <w:rStyle w:val="FontStyle12"/>
          <w:rFonts w:eastAsia="Times New Roman"/>
          <w:sz w:val="28"/>
          <w:szCs w:val="28"/>
        </w:rPr>
        <w:t xml:space="preserve">. Проектирование профессионального плана и его коррекция с учетом рынка труда. Занятость и </w:t>
      </w:r>
      <w:r>
        <w:rPr>
          <w:rStyle w:val="FontStyle12"/>
          <w:rFonts w:eastAsia="Times New Roman"/>
          <w:sz w:val="28"/>
          <w:szCs w:val="28"/>
        </w:rPr>
        <w:t>самозанятость</w:t>
      </w:r>
      <w:r>
        <w:rPr>
          <w:rStyle w:val="FontStyle12"/>
          <w:rFonts w:eastAsia="Times New Roman"/>
          <w:sz w:val="28"/>
          <w:szCs w:val="28"/>
        </w:rPr>
        <w:t xml:space="preserve">. </w:t>
      </w:r>
      <w:r>
        <w:rPr>
          <w:rStyle w:val="FontStyle12"/>
          <w:rFonts w:eastAsia="Times New Roman"/>
          <w:sz w:val="28"/>
          <w:szCs w:val="28"/>
        </w:rPr>
        <w:t>Профессиограммы</w:t>
      </w:r>
      <w:r>
        <w:rPr>
          <w:rStyle w:val="FontStyle12"/>
          <w:rFonts w:eastAsia="Times New Roman"/>
          <w:sz w:val="28"/>
          <w:szCs w:val="28"/>
        </w:rPr>
        <w:t xml:space="preserve"> наиболее распространенных профессий.</w:t>
      </w:r>
      <w:r>
        <w:rPr>
          <w:rStyle w:val="FontStyle12"/>
          <w:rFonts w:eastAsia="Times New Roman"/>
          <w:sz w:val="28"/>
          <w:szCs w:val="28"/>
        </w:rPr>
      </w:r>
    </w:p>
    <w:p>
      <w:pPr>
        <w:pStyle w:val="Style1"/>
        <w:spacing w:before="149" w:line="240" w:lineRule="auto"/>
        <w:jc w:val="both"/>
        <w:widowControl/>
        <w:rPr>
          <w:rStyle w:val="FontStyle13"/>
          <w:rFonts w:eastAsia="Times New Roman"/>
          <w:sz w:val="28"/>
          <w:szCs w:val="28"/>
        </w:rPr>
      </w:pPr>
      <w:r>
        <w:rPr>
          <w:rStyle w:val="FontStyle11"/>
          <w:b/>
          <w:bCs/>
          <w:sz w:val="28"/>
          <w:szCs w:val="28"/>
        </w:rPr>
        <w:t>Профессиональные  пробы по типам профессий</w:t>
      </w:r>
      <w:r>
        <w:rPr>
          <w:rStyle w:val="FontStyle13"/>
          <w:rFonts w:eastAsia="Times New Roman"/>
          <w:sz w:val="28"/>
          <w:szCs w:val="28"/>
        </w:rPr>
        <w:t xml:space="preserve"> (4 ч)</w:t>
      </w:r>
      <w:r>
        <w:rPr>
          <w:rStyle w:val="FontStyle13"/>
          <w:rFonts w:eastAsia="Times New Roman"/>
          <w:sz w:val="28"/>
          <w:szCs w:val="28"/>
        </w:rPr>
      </w:r>
    </w:p>
    <w:p>
      <w:pPr>
        <w:pStyle w:val="Style3"/>
        <w:ind w:firstLine="365"/>
        <w:spacing w:before="106" w:line="240" w:lineRule="auto"/>
        <w:jc w:val="both"/>
        <w:widowControl/>
        <w:rPr>
          <w:rStyle w:val="FontStyle12"/>
          <w:rFonts w:eastAsia="Times New Roman"/>
          <w:sz w:val="28"/>
          <w:szCs w:val="28"/>
        </w:rPr>
      </w:pPr>
      <w:r>
        <w:rPr>
          <w:rStyle w:val="FontStyle12"/>
          <w:rFonts w:eastAsia="Times New Roman"/>
          <w:sz w:val="28"/>
          <w:szCs w:val="28"/>
        </w:rPr>
        <w:t>Профессиональные и жизненные планы Роль профессиональных проб в профессиональном самоопре</w:t>
      </w:r>
      <w:r>
        <w:rPr>
          <w:rStyle w:val="FontStyle12"/>
          <w:rFonts w:eastAsia="Times New Roman"/>
          <w:sz w:val="28"/>
          <w:szCs w:val="28"/>
        </w:rPr>
        <w:softHyphen/>
        <w:t>делении. Профессиональная деятельность и карье</w:t>
      </w:r>
      <w:r>
        <w:rPr>
          <w:rStyle w:val="FontStyle12"/>
          <w:rFonts w:eastAsia="Times New Roman"/>
          <w:sz w:val="28"/>
          <w:szCs w:val="28"/>
        </w:rPr>
        <w:softHyphen/>
        <w:t>ра. Уточнение профессиональных интересов с помощью оп</w:t>
      </w:r>
      <w:r>
        <w:rPr>
          <w:rStyle w:val="FontStyle12"/>
          <w:rFonts w:eastAsia="Times New Roman"/>
          <w:sz w:val="28"/>
          <w:szCs w:val="28"/>
        </w:rPr>
        <w:softHyphen/>
        <w:t>росника профессиональной готовности (ОПГ).</w:t>
      </w:r>
      <w:r>
        <w:rPr>
          <w:rStyle w:val="FontStyle12"/>
          <w:rFonts w:eastAsia="Times New Roman"/>
          <w:sz w:val="28"/>
          <w:szCs w:val="28"/>
        </w:rPr>
      </w:r>
    </w:p>
    <w:p>
      <w:pPr>
        <w:pStyle w:val="Style3"/>
        <w:ind w:firstLine="365"/>
        <w:spacing w:before="106" w:line="240" w:lineRule="auto"/>
        <w:jc w:val="both"/>
        <w:widowControl/>
        <w:rPr>
          <w:rStyle w:val="FontStyle12"/>
          <w:rFonts w:eastAsia="Times New Roman"/>
          <w:sz w:val="28"/>
          <w:szCs w:val="28"/>
        </w:rPr>
      </w:pPr>
      <w:r>
        <w:rPr>
          <w:rStyle w:val="FontStyle12"/>
          <w:rFonts w:eastAsia="Times New Roman"/>
          <w:sz w:val="28"/>
          <w:szCs w:val="28"/>
        </w:rPr>
      </w:r>
    </w:p>
    <w:p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1"/>
          <w:b/>
          <w:bCs/>
          <w:sz w:val="28"/>
          <w:szCs w:val="28"/>
        </w:rPr>
        <w:t>Дневник выбора профессии (2ч)</w:t>
      </w:r>
      <w:r>
        <w:rPr>
          <w:rFonts w:ascii="Times New Roman" w:hAnsi="Times New Roman"/>
          <w:sz w:val="28"/>
          <w:szCs w:val="28"/>
        </w:rPr>
      </w:r>
    </w:p>
    <w:p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Заполнение граф дневника по результатам тестов, опросников. Выявление уровня готовности.</w:t>
      </w:r>
    </w:p>
    <w:p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 для учащихся</w:t>
      </w:r>
    </w:p>
    <w:p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Учебник.  </w:t>
      </w:r>
      <w:r>
        <w:rPr>
          <w:rFonts w:ascii="Times New Roman" w:hAnsi="Times New Roman"/>
          <w:b/>
          <w:sz w:val="28"/>
          <w:szCs w:val="28"/>
        </w:rPr>
        <w:t>Твоя профессиональная карьера</w:t>
      </w:r>
      <w:r>
        <w:rPr>
          <w:rFonts w:ascii="Times New Roman" w:hAnsi="Times New Roman"/>
          <w:sz w:val="28"/>
          <w:szCs w:val="28"/>
        </w:rPr>
        <w:t xml:space="preserve">  С.Н. Чистякова Москва «Просвещение» 2006</w:t>
      </w:r>
      <w:r>
        <w:rPr>
          <w:rFonts w:ascii="Times New Roman" w:hAnsi="Times New Roman"/>
          <w:sz w:val="28"/>
          <w:szCs w:val="28"/>
        </w:rPr>
      </w:r>
    </w:p>
    <w:p>
      <w:pPr>
        <w:pStyle w:val="Style1"/>
        <w:spacing w:line="240" w:lineRule="auto"/>
        <w:jc w:val="both"/>
        <w:widowControl/>
        <w:rPr>
          <w:rStyle w:val="FontStyle12"/>
          <w:rFonts w:eastAsia="Times New Roman"/>
          <w:b/>
          <w:sz w:val="28"/>
          <w:szCs w:val="28"/>
        </w:rPr>
      </w:pPr>
      <w:r>
        <w:rPr>
          <w:rStyle w:val="FontStyle12"/>
          <w:rFonts w:eastAsia="Times New Roman"/>
          <w:b/>
          <w:sz w:val="28"/>
          <w:szCs w:val="28"/>
        </w:rPr>
      </w:r>
    </w:p>
    <w:p>
      <w:pPr>
        <w:pStyle w:val="Style1"/>
        <w:spacing w:line="240" w:lineRule="auto"/>
        <w:jc w:val="both"/>
        <w:widowControl/>
        <w:rPr>
          <w:rStyle w:val="FontStyle12"/>
          <w:rFonts w:eastAsia="Times New Roman"/>
          <w:b/>
          <w:sz w:val="28"/>
          <w:szCs w:val="28"/>
        </w:rPr>
      </w:pPr>
      <w:r>
        <w:rPr>
          <w:rStyle w:val="FontStyle12"/>
          <w:rFonts w:eastAsia="Times New Roman"/>
          <w:b/>
          <w:sz w:val="28"/>
          <w:szCs w:val="28"/>
        </w:rPr>
      </w:r>
    </w:p>
    <w:p>
      <w:pPr>
        <w:pStyle w:val="Style1"/>
        <w:spacing w:line="240" w:lineRule="auto"/>
        <w:jc w:val="both"/>
        <w:widowControl/>
        <w:rPr>
          <w:rStyle w:val="FontStyle12"/>
          <w:rFonts w:eastAsia="Times New Roman"/>
          <w:b/>
          <w:sz w:val="28"/>
          <w:szCs w:val="28"/>
        </w:rPr>
      </w:pPr>
      <w:r>
        <w:rPr>
          <w:rStyle w:val="FontStyle12"/>
          <w:rFonts w:eastAsia="Times New Roman"/>
          <w:b/>
          <w:sz w:val="28"/>
          <w:szCs w:val="28"/>
        </w:rPr>
      </w:r>
    </w:p>
    <w:p>
      <w:pPr>
        <w:pStyle w:val="Style1"/>
        <w:spacing w:line="240" w:lineRule="auto"/>
        <w:jc w:val="both"/>
        <w:widowControl/>
        <w:rPr>
          <w:rStyle w:val="FontStyle12"/>
          <w:rFonts w:eastAsia="Times New Roman"/>
          <w:b/>
          <w:sz w:val="28"/>
          <w:szCs w:val="28"/>
        </w:rPr>
      </w:pPr>
      <w:r>
        <w:rPr>
          <w:rStyle w:val="FontStyle12"/>
          <w:rFonts w:eastAsia="Times New Roman"/>
          <w:b/>
          <w:sz w:val="28"/>
          <w:szCs w:val="28"/>
        </w:rPr>
      </w:r>
    </w:p>
    <w:p>
      <w:pPr>
        <w:pStyle w:val="Style1"/>
        <w:spacing w:line="240" w:lineRule="auto"/>
        <w:jc w:val="both"/>
        <w:widowControl/>
        <w:rPr>
          <w:rStyle w:val="FontStyle12"/>
          <w:rFonts w:eastAsia="Times New Roman"/>
          <w:b/>
          <w:sz w:val="28"/>
          <w:szCs w:val="28"/>
        </w:rPr>
      </w:pPr>
      <w:r>
        <w:rPr>
          <w:rStyle w:val="FontStyle12"/>
          <w:rFonts w:eastAsia="Times New Roman"/>
          <w:b/>
          <w:sz w:val="28"/>
          <w:szCs w:val="28"/>
        </w:rPr>
      </w:r>
    </w:p>
    <w:p>
      <w:pPr>
        <w:pStyle w:val="Style1"/>
        <w:spacing w:line="240" w:lineRule="auto"/>
        <w:jc w:val="both"/>
        <w:widowControl/>
        <w:rPr>
          <w:rStyle w:val="FontStyle12"/>
          <w:rFonts w:eastAsia="Times New Roman"/>
          <w:b/>
          <w:sz w:val="28"/>
          <w:szCs w:val="28"/>
        </w:rPr>
      </w:pPr>
      <w:r>
        <w:rPr>
          <w:rStyle w:val="FontStyle12"/>
          <w:rFonts w:eastAsia="Times New Roman"/>
          <w:b/>
          <w:sz w:val="28"/>
          <w:szCs w:val="28"/>
        </w:rPr>
      </w:r>
    </w:p>
    <w:p>
      <w:pPr>
        <w:pStyle w:val="Style1"/>
        <w:spacing w:line="240" w:lineRule="auto"/>
        <w:jc w:val="both"/>
        <w:widowControl/>
        <w:rPr>
          <w:rStyle w:val="FontStyle12"/>
          <w:rFonts w:eastAsia="Times New Roman"/>
          <w:b/>
          <w:sz w:val="28"/>
          <w:szCs w:val="28"/>
        </w:rPr>
      </w:pPr>
      <w:r>
        <w:rPr>
          <w:rStyle w:val="FontStyle12"/>
          <w:rFonts w:eastAsia="Times New Roman"/>
          <w:b/>
          <w:sz w:val="28"/>
          <w:szCs w:val="28"/>
        </w:rPr>
      </w:r>
    </w:p>
    <w:p>
      <w:pPr>
        <w:pStyle w:val="Style1"/>
        <w:spacing w:line="240" w:lineRule="auto"/>
        <w:jc w:val="both"/>
        <w:widowControl/>
        <w:rPr>
          <w:rStyle w:val="FontStyle12"/>
          <w:rFonts w:eastAsia="Times New Roman"/>
          <w:b/>
          <w:sz w:val="28"/>
          <w:szCs w:val="28"/>
        </w:rPr>
      </w:pPr>
      <w:r>
        <w:rPr>
          <w:rStyle w:val="FontStyle12"/>
          <w:rFonts w:eastAsia="Times New Roman"/>
          <w:b/>
          <w:sz w:val="28"/>
          <w:szCs w:val="28"/>
        </w:rPr>
      </w:r>
    </w:p>
    <w:p>
      <w:pPr>
        <w:pStyle w:val="Style1"/>
        <w:spacing w:line="240" w:lineRule="auto"/>
        <w:jc w:val="both"/>
        <w:widowControl/>
        <w:rPr>
          <w:rStyle w:val="FontStyle12"/>
          <w:rFonts w:eastAsia="Times New Roman"/>
          <w:b/>
          <w:sz w:val="28"/>
          <w:szCs w:val="28"/>
        </w:rPr>
      </w:pPr>
      <w:r>
        <w:rPr>
          <w:rStyle w:val="FontStyle12"/>
          <w:rFonts w:eastAsia="Times New Roman"/>
          <w:b/>
          <w:sz w:val="28"/>
          <w:szCs w:val="28"/>
        </w:rPr>
        <w:t>Учебно-тематический план</w:t>
      </w:r>
      <w:r>
        <w:rPr>
          <w:rStyle w:val="FontStyle12"/>
          <w:rFonts w:eastAsia="Times New Roman"/>
          <w:b/>
          <w:sz w:val="28"/>
          <w:szCs w:val="28"/>
        </w:rPr>
      </w:r>
    </w:p>
    <w:p>
      <w:pPr>
        <w:pStyle w:val="Style1"/>
        <w:spacing w:line="240" w:lineRule="auto"/>
        <w:jc w:val="both"/>
        <w:widowControl/>
        <w:rPr>
          <w:rStyle w:val="FontStyle12"/>
          <w:rFonts w:eastAsia="Times New Roman"/>
          <w:b/>
          <w:sz w:val="28"/>
          <w:szCs w:val="28"/>
        </w:rPr>
      </w:pPr>
      <w:r>
        <w:rPr>
          <w:rStyle w:val="FontStyle12"/>
          <w:rFonts w:eastAsia="Times New Roman"/>
          <w:b/>
          <w:sz w:val="28"/>
          <w:szCs w:val="28"/>
        </w:rPr>
      </w:r>
    </w:p>
    <w:tbl>
      <w:tblPr>
        <w:jc w:val="left"/>
        <w:tblInd w:w="-50" w:type="dxa"/>
        <w:tblW w:w="9339" w:type="dxa"/>
      </w:tblPr>
      <w:tblGrid>
        <w:gridCol w:w="506"/>
        <w:gridCol w:w="708"/>
        <w:gridCol w:w="709"/>
        <w:gridCol w:w="709"/>
        <w:gridCol w:w="5226"/>
        <w:gridCol w:w="1481"/>
      </w:tblGrid>
      <w:tr>
        <w:trPr>
          <w:trHeight w:val="901" w:hRule="atLeast"/>
        </w:trPr>
        <w:tc>
          <w:tcPr>
            <w:tcW w:w="506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"/>
              <w:left w:val="single" w:sz="6" w:space="0" w:color="000000" tmln="15, 20, 20, 0"/>
              <w:bottom w:val="nil" w:sz="0" w:space="0" w:color="000000" tmln="2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 xml:space="preserve">№ 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п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/п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</w:tc>
        <w:tc>
          <w:tcPr>
            <w:tcW w:w="2126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"/>
              <w:left w:val="single" w:sz="6" w:space="0" w:color="000000" tmln="15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Дата</w:t>
            </w:r>
          </w:p>
        </w:tc>
        <w:tc>
          <w:tcPr>
            <w:tcW w:w="5226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"/>
              <w:left w:val="single" w:sz="6" w:space="0" w:color="000000" tmln="15, 20, 20, 0"/>
              <w:bottom w:val="nil" w:sz="0" w:space="0" w:color="000000" tmln="2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ind w:left="2026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Тема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</w:tc>
        <w:tc>
          <w:tcPr>
            <w:tcW w:w="1481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"/>
              <w:left w:val="single" w:sz="6" w:space="0" w:color="000000" tmln="15, 20, 20, 0"/>
              <w:bottom w:val="nil" w:sz="0" w:space="0" w:color="000000" tmln="2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ind w:firstLine="0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Количество учебных часов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</w:tc>
      </w:tr>
      <w:tr>
        <w:trPr>
          <w:trHeight w:val="495" w:hRule="atLeast"/>
        </w:trPr>
        <w:tc>
          <w:tcPr>
            <w:tcW w:w="506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nil" w:sz="0" w:space="0" w:color="000000" tmln="20, 20, 20, 0"/>
              <w:left w:val="single" w:sz="6" w:space="0" w:color="000000" tmln="15, 20, 20, 0"/>
              <w:bottom w:val="single" w:sz="6" w:space="0" w:color="000000" tmln="15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/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spacing w:line="240" w:lineRule="auto"/>
              <w:rPr>
                <w:rStyle w:val="FontStyle11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b w:val="0"/>
                <w:bCs/>
                <w:sz w:val="24"/>
                <w:szCs w:val="28"/>
              </w:rPr>
              <w:t>9а</w:t>
            </w:r>
            <w:r>
              <w:rPr>
                <w:rStyle w:val="FontStyle11"/>
                <w:b w:val="0"/>
                <w:bCs/>
                <w:sz w:val="24"/>
                <w:szCs w:val="28"/>
              </w:rPr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spacing w:line="240" w:lineRule="auto"/>
              <w:rPr>
                <w:rStyle w:val="FontStyle11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b w:val="0"/>
                <w:bCs/>
                <w:sz w:val="24"/>
                <w:szCs w:val="28"/>
              </w:rPr>
              <w:t>9б</w:t>
            </w:r>
            <w:r>
              <w:rPr>
                <w:rStyle w:val="FontStyle11"/>
                <w:b w:val="0"/>
                <w:bCs/>
                <w:sz w:val="24"/>
                <w:szCs w:val="28"/>
              </w:rPr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spacing w:line="240" w:lineRule="auto"/>
              <w:rPr>
                <w:rStyle w:val="FontStyle11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b w:val="0"/>
                <w:bCs/>
                <w:sz w:val="24"/>
                <w:szCs w:val="28"/>
              </w:rPr>
              <w:t>9в</w:t>
            </w:r>
            <w:r>
              <w:rPr>
                <w:rStyle w:val="FontStyle11"/>
                <w:b w:val="0"/>
                <w:bCs/>
                <w:sz w:val="24"/>
                <w:szCs w:val="28"/>
              </w:rPr>
            </w:r>
          </w:p>
        </w:tc>
        <w:tc>
          <w:tcPr>
            <w:tcW w:w="5226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nil" w:sz="0" w:space="0" w:color="000000" tmln="20, 20, 20, 0"/>
              <w:left w:val="single" w:sz="6" w:space="0" w:color="000000" tmln="15, 20, 20, 0"/>
              <w:bottom w:val="single" w:sz="6" w:space="0" w:color="000000" tmln="15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/>
        </w:tc>
        <w:tc>
          <w:tcPr>
            <w:tcW w:w="1481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nil" w:sz="0" w:space="0" w:color="000000" tmln="20, 20, 20, 0"/>
              <w:left w:val="single" w:sz="6" w:space="0" w:color="000000" tmln="15, 20, 20, 0"/>
              <w:bottom w:val="single" w:sz="6" w:space="0" w:color="000000" tmln="15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/>
        </w:tc>
      </w:tr>
      <w:tr>
        <w:trPr>
          <w:trHeight w:val="918" w:hRule="atLeast"/>
        </w:trPr>
        <w:tc>
          <w:tcPr>
            <w:tcW w:w="506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"/>
              <w:left w:val="single" w:sz="6" w:space="0" w:color="000000" tmln="15, 20, 20, 0"/>
              <w:bottom w:val="single" w:sz="6" w:space="0" w:color="000000" tmln="15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2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3"/>
              <w:ind w:firstLine="10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6,09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firstLine="10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13.09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3"/>
              <w:ind w:firstLine="10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6,09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firstLine="10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13.09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3"/>
              <w:ind w:firstLine="10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5,09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firstLine="10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12,09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5226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"/>
              <w:left w:val="single" w:sz="6" w:space="0" w:color="000000" tmln="15, 20, 20, 0"/>
              <w:bottom w:val="single" w:sz="6" w:space="0" w:color="000000" tmln="15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3"/>
              <w:ind w:firstLine="10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Вводное занятие.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3"/>
              <w:ind w:firstLine="10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Внутренний мир человека и система представлений о себе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</w:tc>
        <w:tc>
          <w:tcPr>
            <w:tcW w:w="1481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"/>
              <w:left w:val="single" w:sz="6" w:space="0" w:color="000000" tmln="15, 20, 20, 0"/>
              <w:bottom w:val="single" w:sz="6" w:space="0" w:color="000000" tmln="15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</w:tc>
      </w:tr>
      <w:tr>
        <w:trPr>
          <w:trHeight w:val="236" w:hRule="atLeast"/>
        </w:trPr>
        <w:tc>
          <w:tcPr>
            <w:tcW w:w="506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"/>
              <w:left w:val="single" w:sz="6" w:space="0" w:color="000000" tmln="15, 20, 20, 0"/>
              <w:bottom w:val="single" w:sz="6" w:space="0" w:color="000000" tmln="15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3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4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5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6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20.09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27.09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04.10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11.10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20.09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27.09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04.10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11.10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19,09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26.09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3.10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10.10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5226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"/>
              <w:left w:val="single" w:sz="6" w:space="0" w:color="000000" tmln="15, 20, 20, 0"/>
              <w:bottom w:val="single" w:sz="6" w:space="0" w:color="000000" tmln="15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ind w:firstLine="113"/>
              <w:spacing w:line="240" w:lineRule="auto"/>
              <w:jc w:val="both"/>
              <w:widowControl/>
              <w:rPr>
                <w:rStyle w:val="FontStyle11"/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/>
                <w:bCs/>
                <w:sz w:val="28"/>
                <w:szCs w:val="28"/>
              </w:rPr>
              <w:t>Секреты выбора профессии.</w:t>
            </w:r>
            <w:r>
              <w:rPr>
                <w:rStyle w:val="FontStyle11"/>
                <w:rFonts w:eastAsia="Times New Roman"/>
                <w:b/>
                <w:bCs/>
                <w:sz w:val="28"/>
                <w:szCs w:val="28"/>
              </w:rPr>
            </w:r>
          </w:p>
          <w:p>
            <w:pPr>
              <w:pStyle w:val="Style4"/>
              <w:ind w:firstLine="0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 xml:space="preserve">Профессиональные интересы 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0"/>
              <w:spacing w:line="240" w:lineRule="auto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Профессиональные склонности   Коммуникативные, организатор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softHyphen/>
              <w:t>ские склонности (КОС-1)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</w:tc>
        <w:tc>
          <w:tcPr>
            <w:tcW w:w="1481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"/>
              <w:left w:val="single" w:sz="6" w:space="0" w:color="000000" tmln="15, 20, 20, 0"/>
              <w:bottom w:val="single" w:sz="6" w:space="0" w:color="000000" tmln="15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</w:tc>
      </w:tr>
      <w:tr>
        <w:trPr>
          <w:trHeight w:val="250" w:hRule="atLeast"/>
        </w:trPr>
        <w:tc>
          <w:tcPr>
            <w:tcW w:w="506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"/>
              <w:left w:val="single" w:sz="6" w:space="0" w:color="000000" tmln="15, 20, 20, 0"/>
              <w:bottom w:val="single" w:sz="6" w:space="0" w:color="000000" tmln="15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7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8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0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9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10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ind w:firstLine="0"/>
              <w:spacing w:line="276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18.10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25.10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01.11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15.11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ind w:firstLine="0"/>
              <w:spacing w:line="276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18.10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25.10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01.11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15.11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17.10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24.10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31.10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14.11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5226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"/>
              <w:left w:val="single" w:sz="6" w:space="0" w:color="000000" tmln="15, 20, 20, 0"/>
              <w:bottom w:val="single" w:sz="6" w:space="0" w:color="000000" tmln="15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ind w:firstLine="113"/>
              <w:spacing w:line="240" w:lineRule="auto"/>
              <w:jc w:val="both"/>
              <w:widowControl/>
              <w:rPr>
                <w:rStyle w:val="FontStyle11"/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/>
                <w:bCs/>
                <w:sz w:val="28"/>
                <w:szCs w:val="28"/>
              </w:rPr>
              <w:t>Возможности личности в профессиональной деятельности.</w:t>
            </w:r>
            <w:r>
              <w:rPr>
                <w:rStyle w:val="FontStyle11"/>
                <w:rFonts w:eastAsia="Times New Roman"/>
                <w:b/>
                <w:bCs/>
                <w:sz w:val="28"/>
                <w:szCs w:val="28"/>
              </w:rPr>
            </w:r>
          </w:p>
          <w:p>
            <w:pPr>
              <w:pStyle w:val="Style4"/>
              <w:ind w:firstLine="113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Способности, условия их проявления и развития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113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Выявле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softHyphen/>
              <w:t>ние и оценка математических способностей, уровня интеллекту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softHyphen/>
              <w:t xml:space="preserve">ального развития. Методики «Числовые ряды», «Быстрый счет», тест 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Айзенка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</w:tc>
        <w:tc>
          <w:tcPr>
            <w:tcW w:w="1481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"/>
              <w:left w:val="single" w:sz="6" w:space="0" w:color="000000" tmln="15, 20, 20, 0"/>
              <w:bottom w:val="single" w:sz="6" w:space="0" w:color="000000" tmln="15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2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</w:tc>
      </w:tr>
      <w:tr>
        <w:trPr>
          <w:trHeight w:val="236" w:hRule="atLeast"/>
        </w:trPr>
        <w:tc>
          <w:tcPr>
            <w:tcW w:w="506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"/>
              <w:left w:val="single" w:sz="6" w:space="0" w:color="000000" tmln="15, 20, 20, 0"/>
              <w:bottom w:val="single" w:sz="6" w:space="0" w:color="000000" tmln="15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11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12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13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14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22.11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29.11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06.12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13.12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22.11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29.11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06.12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13.12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21.11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28.11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05.12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12.12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5226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"/>
              <w:left w:val="single" w:sz="6" w:space="0" w:color="000000" tmln="15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3"/>
              <w:ind w:firstLine="5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/>
                <w:bCs/>
                <w:sz w:val="28"/>
                <w:szCs w:val="28"/>
              </w:rPr>
              <w:t>Психические процессы и их роль в профессиональ</w:t>
            </w:r>
            <w:r>
              <w:rPr>
                <w:rStyle w:val="FontStyle11"/>
                <w:rFonts w:eastAsia="Times New Roman"/>
                <w:b/>
                <w:bCs/>
                <w:sz w:val="28"/>
                <w:szCs w:val="28"/>
              </w:rPr>
              <w:softHyphen/>
              <w:t>ной деятельности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 xml:space="preserve">.  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3"/>
              <w:ind w:firstLine="5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Ведущие отношения личности и типы профессий.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3"/>
              <w:ind w:firstLine="5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 xml:space="preserve"> Восприятие, 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внимание, память,</w:t>
            </w:r>
            <w:r>
              <w:rPr>
                <w:rFonts w:eastAsia="Calibri"/>
              </w:rPr>
            </w:r>
            <w:bookmarkStart w:id="0" w:name="_GoBack"/>
            <w:bookmarkEnd w:id="0"/>
            <w:r>
              <w:rPr>
                <w:rFonts w:eastAsia="Calibri"/>
              </w:rPr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 xml:space="preserve"> мышление. 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0"/>
              <w:spacing w:line="240" w:lineRule="auto"/>
              <w:jc w:val="both"/>
              <w:widowControl/>
              <w:rPr>
                <w:rStyle w:val="FontStyle11"/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Выявление и оценка уровня кратковременной наглядно-образной памяти.</w:t>
            </w:r>
            <w:r>
              <w:rPr>
                <w:rStyle w:val="FontStyle11"/>
                <w:rFonts w:eastAsia="Times New Roman"/>
                <w:b/>
                <w:bCs/>
                <w:sz w:val="28"/>
                <w:szCs w:val="28"/>
              </w:rPr>
            </w:r>
          </w:p>
        </w:tc>
        <w:tc>
          <w:tcPr>
            <w:tcW w:w="1481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"/>
              <w:left w:val="single" w:sz="6" w:space="0" w:color="000000" tmln="15, 20, 20, 0"/>
              <w:bottom w:val="single" w:sz="6" w:space="0" w:color="000000" tmln="15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 xml:space="preserve">1  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</w:tc>
      </w:tr>
      <w:tr>
        <w:trPr>
          <w:trHeight w:val="485" w:hRule="atLeast"/>
        </w:trPr>
        <w:tc>
          <w:tcPr>
            <w:tcW w:w="506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"/>
              <w:left w:val="single" w:sz="6" w:space="0" w:color="000000" tmln="15, 20, 20, 0"/>
              <w:bottom w:val="single" w:sz="6" w:space="0" w:color="000000" tmln="15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15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16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17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18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3"/>
              <w:ind w:firstLine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20.12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firstLine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27.12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firstLine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firstLine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firstLine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17.01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firstLine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24.01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3"/>
              <w:ind w:firstLine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20.12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firstLine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27.12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firstLine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firstLine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firstLine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17.01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firstLine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24.01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3"/>
              <w:ind w:firstLine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19.12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firstLine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26.12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firstLine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firstLine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firstLine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16.01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firstLine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23.01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5226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6" w:space="0" w:color="000000" tmln="15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ind w:firstLine="0"/>
              <w:spacing w:line="240" w:lineRule="auto"/>
              <w:jc w:val="both"/>
              <w:widowControl/>
              <w:rPr>
                <w:rStyle w:val="FontStyle11"/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/>
                <w:bCs/>
                <w:sz w:val="28"/>
                <w:szCs w:val="28"/>
              </w:rPr>
              <w:t xml:space="preserve">Природные свойства нервной системы </w:t>
            </w:r>
            <w:r>
              <w:rPr>
                <w:rStyle w:val="FontStyle11"/>
                <w:rFonts w:eastAsia="Times New Roman"/>
                <w:b/>
                <w:bCs/>
                <w:sz w:val="28"/>
                <w:szCs w:val="28"/>
              </w:rPr>
            </w:r>
          </w:p>
          <w:p>
            <w:pPr>
              <w:pStyle w:val="Style4"/>
              <w:ind w:firstLine="0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Темперамент, черты характера и их проявление в профессио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softHyphen/>
              <w:t>нальной деятельности.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0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 xml:space="preserve">Выявление типа темперамента. 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3"/>
              <w:ind w:firstLine="5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 xml:space="preserve">Тест 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Русалова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 xml:space="preserve">.   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</w:tc>
        <w:tc>
          <w:tcPr>
            <w:tcW w:w="1481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"/>
              <w:left w:val="single" w:sz="6" w:space="0" w:color="000000" tmln="15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</w:tc>
      </w:tr>
      <w:tr>
        <w:trPr>
          <w:trHeight w:val="610" w:hRule="atLeast"/>
        </w:trPr>
        <w:tc>
          <w:tcPr>
            <w:tcW w:w="506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"/>
              <w:left w:val="single" w:sz="6" w:space="0" w:color="000000" tmln="15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19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20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3"/>
              <w:ind w:firstLine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31.01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firstLine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07.02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3"/>
              <w:ind w:firstLine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31.01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firstLine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07.02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3"/>
              <w:ind w:firstLine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30.01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firstLine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06.02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5226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6" w:space="0" w:color="000000" tmln="15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3"/>
              <w:ind w:firstLine="5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Эмоциональные и волевые качества личности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</w:tc>
        <w:tc>
          <w:tcPr>
            <w:tcW w:w="1481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6" w:space="0" w:color="000000" tmln="15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spacing w:line="240" w:lineRule="auto"/>
              <w:jc w:val="both"/>
              <w:widowControl/>
              <w:rPr>
                <w:bCs/>
                <w:sz w:val="28"/>
                <w:szCs w:val="28"/>
              </w:rPr>
            </w:pPr>
            <w:r>
              <w:rPr>
                <w:rStyle w:val="FontStyle11"/>
                <w:b w:val="0"/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485" w:hRule="atLeast"/>
        </w:trPr>
        <w:tc>
          <w:tcPr>
            <w:tcW w:w="506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"/>
              <w:left w:val="single" w:sz="6" w:space="0" w:color="000000" tmln="15, 20, 20, 0"/>
              <w:bottom w:val="single" w:sz="6" w:space="0" w:color="000000" tmln="15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21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22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3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14.02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21.02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3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14.02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21.02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3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13.02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20.02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5226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6" w:space="0" w:color="000000" tmln="15, 20, 20, 0"/>
              <w:bottom w:val="single" w:sz="6" w:space="0" w:color="000000" tmln="15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3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Мотивы, ценностные ориентации и их роль в про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softHyphen/>
              <w:t xml:space="preserve">фессиональном самоопределении. 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3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Многообразие мира профессий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</w:tc>
        <w:tc>
          <w:tcPr>
            <w:tcW w:w="1481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6" w:space="0" w:color="000000" tmln="15, 20, 20, 0"/>
              <w:bottom w:val="single" w:sz="6" w:space="0" w:color="000000" tmln="15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</w:tc>
      </w:tr>
      <w:tr>
        <w:trPr>
          <w:trHeight w:val="236" w:hRule="atLeast"/>
        </w:trPr>
        <w:tc>
          <w:tcPr>
            <w:tcW w:w="506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"/>
              <w:left w:val="single" w:sz="6" w:space="0" w:color="000000" tmln="15, 20, 20, 0"/>
              <w:bottom w:val="single" w:sz="6" w:space="0" w:color="000000" tmln="15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23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24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28.02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07.03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28.02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07.03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 xml:space="preserve"> 27.02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06.03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5226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"/>
              <w:left w:val="single" w:sz="6" w:space="0" w:color="000000" tmln="15, 20, 20, 0"/>
              <w:bottom w:val="single" w:sz="6" w:space="0" w:color="000000" tmln="15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ind w:firstLine="0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Здоровье и выбор профессии.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0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 xml:space="preserve"> Человеческие ресурсы.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</w:tc>
        <w:tc>
          <w:tcPr>
            <w:tcW w:w="1481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"/>
              <w:left w:val="single" w:sz="6" w:space="0" w:color="000000" tmln="15, 20, 20, 0"/>
              <w:bottom w:val="single" w:sz="6" w:space="0" w:color="000000" tmln="15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</w:tc>
      </w:tr>
      <w:tr>
        <w:trPr>
          <w:trHeight w:val="485" w:hRule="atLeast"/>
        </w:trPr>
        <w:tc>
          <w:tcPr>
            <w:tcW w:w="506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"/>
              <w:left w:val="single" w:sz="6" w:space="0" w:color="000000" tmln="15, 20, 20, 0"/>
              <w:bottom w:val="single" w:sz="6" w:space="0" w:color="000000" tmln="15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25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26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27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28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3"/>
              <w:ind w:left="5" w:hanging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14.03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left="5" w:hanging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left="5" w:hanging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21.03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left="5" w:hanging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left="5" w:hanging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left="5" w:hanging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04.04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left="5" w:hanging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11.04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3"/>
              <w:ind w:left="5" w:hanging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14.03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left="5" w:hanging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left="5" w:hanging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21.03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left="5" w:hanging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left="5" w:hanging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left="5" w:hanging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04.04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left="5" w:hanging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11.04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3"/>
              <w:ind w:left="5" w:hanging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13.03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left="5" w:hanging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left="5" w:hanging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20.03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left="5" w:hanging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left="5" w:hanging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left="5" w:hanging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03.04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left="5" w:hanging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10.04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ind w:left="5" w:hanging="5"/>
              <w:spacing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5226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"/>
              <w:left w:val="single" w:sz="6" w:space="0" w:color="000000" tmln="15, 20, 20, 0"/>
              <w:bottom w:val="single" w:sz="6" w:space="0" w:color="000000" tmln="15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3"/>
              <w:ind w:left="5" w:hanging="5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/>
                <w:bCs/>
                <w:sz w:val="28"/>
                <w:szCs w:val="28"/>
              </w:rPr>
              <w:t>Отрасли общественного  производства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 xml:space="preserve"> Профессии, специальности, должности.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3"/>
              <w:ind w:left="5" w:hanging="5"/>
              <w:spacing w:line="240" w:lineRule="auto"/>
              <w:jc w:val="both"/>
              <w:widowControl/>
              <w:rPr>
                <w:rStyle w:val="FontStyle12"/>
                <w:rFonts w:eastAsia="Times New Roman"/>
                <w:sz w:val="28"/>
                <w:szCs w:val="28"/>
              </w:rPr>
            </w:pPr>
            <w:r>
              <w:rPr>
                <w:rStyle w:val="FontStyle11"/>
                <w:b w:val="0"/>
                <w:bCs/>
                <w:sz w:val="28"/>
                <w:szCs w:val="28"/>
              </w:rPr>
              <w:t xml:space="preserve"> Анализ профессий.</w:t>
            </w:r>
            <w:r>
              <w:rPr>
                <w:rStyle w:val="FontStyle12"/>
                <w:rFonts w:eastAsia="Times New Roman"/>
                <w:sz w:val="28"/>
                <w:szCs w:val="28"/>
              </w:rPr>
              <w:t xml:space="preserve"> Формула профессии.</w:t>
            </w:r>
            <w:r>
              <w:rPr>
                <w:rStyle w:val="FontStyle12"/>
                <w:rFonts w:eastAsia="Times New Roman"/>
                <w:sz w:val="28"/>
                <w:szCs w:val="28"/>
              </w:rPr>
            </w:r>
          </w:p>
          <w:p>
            <w:pPr>
              <w:pStyle w:val="Style3"/>
              <w:ind w:left="5" w:hanging="5"/>
              <w:spacing w:line="240" w:lineRule="auto"/>
              <w:jc w:val="both"/>
              <w:widowControl/>
              <w:rPr>
                <w:rStyle w:val="FontStyle12"/>
                <w:rFonts w:eastAsia="Times New Roman"/>
                <w:sz w:val="28"/>
                <w:szCs w:val="28"/>
              </w:rPr>
            </w:pPr>
            <w:r>
              <w:rPr>
                <w:rStyle w:val="FontStyle12"/>
                <w:rFonts w:eastAsia="Times New Roman"/>
                <w:sz w:val="28"/>
                <w:szCs w:val="28"/>
              </w:rPr>
              <w:t>Деловая игра «</w:t>
            </w:r>
            <w:r>
              <w:rPr>
                <w:rStyle w:val="FontStyle12"/>
                <w:rFonts w:eastAsia="Times New Roman"/>
                <w:sz w:val="28"/>
                <w:szCs w:val="28"/>
              </w:rPr>
              <w:t>Профессиографическое</w:t>
            </w:r>
            <w:r>
              <w:rPr>
                <w:rStyle w:val="FontStyle12"/>
                <w:rFonts w:eastAsia="Times New Roman"/>
                <w:sz w:val="28"/>
                <w:szCs w:val="28"/>
              </w:rPr>
              <w:t xml:space="preserve"> лото». </w:t>
            </w:r>
            <w:r>
              <w:rPr>
                <w:rStyle w:val="FontStyle12"/>
                <w:rFonts w:eastAsia="Times New Roman"/>
                <w:sz w:val="28"/>
                <w:szCs w:val="28"/>
              </w:rPr>
            </w:r>
          </w:p>
          <w:p>
            <w:pPr>
              <w:pStyle w:val="Style3"/>
              <w:ind w:left="5" w:hanging="5"/>
              <w:spacing w:line="240" w:lineRule="auto"/>
              <w:jc w:val="both"/>
              <w:widowControl/>
              <w:rPr>
                <w:rStyle w:val="FontStyle12"/>
                <w:rFonts w:eastAsia="Times New Roman"/>
                <w:sz w:val="28"/>
                <w:szCs w:val="28"/>
              </w:rPr>
            </w:pPr>
            <w:r>
              <w:rPr>
                <w:rStyle w:val="FontStyle12"/>
                <w:rFonts w:eastAsia="Times New Roman"/>
                <w:sz w:val="28"/>
                <w:szCs w:val="28"/>
              </w:rPr>
              <w:t>Профессиограмма</w:t>
            </w:r>
            <w:r>
              <w:rPr>
                <w:rStyle w:val="FontStyle12"/>
                <w:rFonts w:eastAsia="Times New Roman"/>
                <w:sz w:val="28"/>
                <w:szCs w:val="28"/>
              </w:rPr>
              <w:t xml:space="preserve"> и </w:t>
            </w:r>
            <w:r>
              <w:rPr>
                <w:rStyle w:val="FontStyle12"/>
                <w:rFonts w:eastAsia="Times New Roman"/>
                <w:sz w:val="28"/>
                <w:szCs w:val="28"/>
              </w:rPr>
              <w:t>психограмма</w:t>
            </w:r>
            <w:r>
              <w:rPr>
                <w:rStyle w:val="FontStyle12"/>
                <w:rFonts w:eastAsia="Times New Roman"/>
                <w:sz w:val="28"/>
                <w:szCs w:val="28"/>
              </w:rPr>
              <w:t>.</w:t>
            </w:r>
            <w:r>
              <w:rPr>
                <w:rStyle w:val="FontStyle12"/>
                <w:rFonts w:eastAsia="Times New Roman"/>
                <w:sz w:val="28"/>
                <w:szCs w:val="28"/>
              </w:rPr>
            </w:r>
          </w:p>
          <w:p>
            <w:pPr>
              <w:pStyle w:val="Style2"/>
              <w:ind w:firstLine="0"/>
              <w:spacing w:before="101"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 xml:space="preserve">Дифференциально-диагностический опросник (ДДО) 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</w:tc>
        <w:tc>
          <w:tcPr>
            <w:tcW w:w="1481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"/>
              <w:left w:val="single" w:sz="6" w:space="0" w:color="000000" tmln="15, 20, 20, 0"/>
              <w:bottom w:val="single" w:sz="6" w:space="0" w:color="000000" tmln="15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0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0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 xml:space="preserve">    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</w:tc>
      </w:tr>
      <w:tr>
        <w:trPr>
          <w:trHeight w:val="236" w:hRule="atLeast"/>
        </w:trPr>
        <w:tc>
          <w:tcPr>
            <w:tcW w:w="506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"/>
              <w:left w:val="single" w:sz="6" w:space="0" w:color="000000" tmln="15, 20, 20, 0"/>
              <w:bottom w:val="single" w:sz="6" w:space="0" w:color="000000" tmln="15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ind w:firstLine="0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 xml:space="preserve"> 29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30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31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0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32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3"/>
              <w:spacing w:before="106"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18.04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spacing w:before="106"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spacing w:before="106"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25.04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spacing w:before="106"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02.05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spacing w:before="106"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spacing w:before="106"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09.05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3"/>
              <w:spacing w:before="106"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18.04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spacing w:before="106"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spacing w:before="106"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25.04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spacing w:before="106"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02.05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spacing w:before="106"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spacing w:before="106"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09.05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3"/>
              <w:spacing w:before="106"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17.04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spacing w:before="106"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spacing w:before="106"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24.04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spacing w:before="106"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01.05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spacing w:before="106"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spacing w:before="106"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08.05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3"/>
              <w:spacing w:before="106" w:line="276" w:lineRule="auto"/>
              <w:jc w:val="left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5226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"/>
              <w:left w:val="single" w:sz="6" w:space="0" w:color="000000" tmln="15, 20, 20, 0"/>
              <w:bottom w:val="single" w:sz="6" w:space="0" w:color="000000" tmln="15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3"/>
              <w:spacing w:before="106" w:line="240" w:lineRule="auto"/>
              <w:jc w:val="both"/>
              <w:widowControl/>
              <w:rPr>
                <w:rStyle w:val="FontStyle11"/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/>
                <w:bCs/>
                <w:sz w:val="28"/>
                <w:szCs w:val="28"/>
              </w:rPr>
              <w:t>Профессиональные  пробы по типам профессий.</w:t>
            </w:r>
            <w:r>
              <w:rPr>
                <w:rStyle w:val="FontStyle11"/>
                <w:rFonts w:eastAsia="Times New Roman"/>
                <w:b/>
                <w:bCs/>
                <w:sz w:val="28"/>
                <w:szCs w:val="28"/>
              </w:rPr>
            </w:r>
          </w:p>
          <w:p>
            <w:pPr>
              <w:pStyle w:val="Style3"/>
              <w:spacing w:before="106" w:line="240" w:lineRule="auto"/>
              <w:jc w:val="both"/>
              <w:widowControl/>
              <w:rPr>
                <w:rStyle w:val="FontStyle12"/>
                <w:rFonts w:eastAsia="Times New Roman"/>
                <w:sz w:val="28"/>
                <w:szCs w:val="28"/>
              </w:rPr>
            </w:pPr>
            <w:r>
              <w:rPr>
                <w:rStyle w:val="FontStyle12"/>
                <w:rFonts w:eastAsia="Times New Roman"/>
                <w:sz w:val="28"/>
                <w:szCs w:val="28"/>
              </w:rPr>
              <w:t>Профессиональные и жизненные планы.</w:t>
            </w:r>
            <w:r>
              <w:rPr>
                <w:rStyle w:val="FontStyle12"/>
                <w:rFonts w:eastAsia="Times New Roman"/>
                <w:sz w:val="28"/>
                <w:szCs w:val="28"/>
              </w:rPr>
            </w:r>
          </w:p>
          <w:p>
            <w:pPr>
              <w:pStyle w:val="Style3"/>
              <w:spacing w:before="106" w:line="240" w:lineRule="auto"/>
              <w:jc w:val="both"/>
              <w:widowControl/>
              <w:rPr>
                <w:rStyle w:val="FontStyle12"/>
                <w:rFonts w:eastAsia="Times New Roman"/>
                <w:sz w:val="28"/>
                <w:szCs w:val="28"/>
              </w:rPr>
            </w:pPr>
            <w:r>
              <w:rPr>
                <w:rStyle w:val="FontStyle12"/>
                <w:rFonts w:eastAsia="Times New Roman"/>
                <w:sz w:val="28"/>
                <w:szCs w:val="28"/>
              </w:rPr>
              <w:t xml:space="preserve"> Роль профессиональных проб в профессиональном самоопре</w:t>
            </w:r>
            <w:r>
              <w:rPr>
                <w:rStyle w:val="FontStyle12"/>
                <w:rFonts w:eastAsia="Times New Roman"/>
                <w:sz w:val="28"/>
                <w:szCs w:val="28"/>
              </w:rPr>
              <w:softHyphen/>
              <w:t>делении.</w:t>
            </w:r>
            <w:r>
              <w:rPr>
                <w:rStyle w:val="FontStyle12"/>
                <w:rFonts w:eastAsia="Times New Roman"/>
                <w:sz w:val="28"/>
                <w:szCs w:val="28"/>
              </w:rPr>
            </w:r>
          </w:p>
          <w:p>
            <w:pPr>
              <w:pStyle w:val="Style3"/>
              <w:spacing w:before="106"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 Профессиональная деятельность и карье</w:t>
            </w:r>
            <w:r>
              <w:rPr>
                <w:rStyle w:val="FontStyle12"/>
                <w:sz w:val="28"/>
                <w:szCs w:val="28"/>
              </w:rPr>
              <w:softHyphen/>
              <w:t>ра. Уточнение профессиональных интересов с помощью оп</w:t>
            </w:r>
            <w:r>
              <w:rPr>
                <w:rStyle w:val="FontStyle12"/>
                <w:sz w:val="28"/>
                <w:szCs w:val="28"/>
              </w:rPr>
              <w:softHyphen/>
              <w:t>росника профессиональной готовности (ОПГ).</w:t>
            </w:r>
            <w:r>
              <w:rPr>
                <w:rStyle w:val="FontStyle11"/>
                <w:rFonts w:eastAsia="Times New Roman"/>
                <w:b w:val="0"/>
                <w:sz w:val="28"/>
                <w:szCs w:val="28"/>
              </w:rPr>
            </w:r>
          </w:p>
        </w:tc>
        <w:tc>
          <w:tcPr>
            <w:tcW w:w="1481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"/>
              <w:left w:val="single" w:sz="6" w:space="0" w:color="000000" tmln="15, 20, 20, 0"/>
              <w:bottom w:val="single" w:sz="6" w:space="0" w:color="000000" tmln="15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1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</w:tc>
      </w:tr>
      <w:tr>
        <w:trPr>
          <w:trHeight w:val="279" w:hRule="atLeast"/>
        </w:trPr>
        <w:tc>
          <w:tcPr>
            <w:tcW w:w="506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"/>
              <w:left w:val="single" w:sz="6" w:space="0" w:color="000000" tmln="15, 20, 20, 0"/>
              <w:bottom w:val="single" w:sz="6" w:space="0" w:color="000000" tmln="15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16.05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23.05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16.05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23.05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15.05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  <w:p>
            <w:pPr>
              <w:pStyle w:val="Style4"/>
              <w:ind w:firstLine="0"/>
              <w:spacing w:line="276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  <w:t>22.05</w:t>
            </w: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5226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"/>
              <w:left w:val="single" w:sz="6" w:space="0" w:color="000000" tmln="15, 20, 20, 0"/>
              <w:bottom w:val="single" w:sz="6" w:space="0" w:color="000000" tmln="15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ind w:firstLine="0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Дневник выбора профессии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</w:tc>
        <w:tc>
          <w:tcPr>
            <w:tcW w:w="1481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"/>
              <w:left w:val="single" w:sz="6" w:space="0" w:color="000000" tmln="15, 20, 20, 0"/>
              <w:bottom w:val="single" w:sz="6" w:space="0" w:color="000000" tmln="15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2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</w:tc>
      </w:tr>
      <w:tr>
        <w:trPr>
          <w:trHeight w:val="279" w:hRule="atLeast"/>
        </w:trPr>
        <w:tc>
          <w:tcPr>
            <w:tcW w:w="506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"/>
              <w:left w:val="single" w:sz="6" w:space="0" w:color="000000" tmln="15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ind w:firstLine="77"/>
              <w:spacing w:line="240" w:lineRule="auto"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spacing w:line="240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spacing w:line="240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spacing w:line="240" w:lineRule="auto"/>
              <w:widowControl/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4"/>
                <w:szCs w:val="28"/>
              </w:rPr>
            </w:r>
          </w:p>
        </w:tc>
        <w:tc>
          <w:tcPr>
            <w:tcW w:w="5226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"/>
              <w:left w:val="single" w:sz="6" w:space="0" w:color="000000" tmln="15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 xml:space="preserve">Итого 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</w:tc>
        <w:tc>
          <w:tcPr>
            <w:tcW w:w="1481" w:type="dxa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"/>
              <w:left w:val="single" w:sz="6" w:space="0" w:color="000000" tmln="15, 20, 20, 0"/>
              <w:bottom w:val="single" w:sz="4" w:space="0" w:color="000000" tmln="10, 20, 20, 0"/>
              <w:right w:val="single" w:sz="6" w:space="0" w:color="000000" tmln="15, 20, 20, 0"/>
              <w:tl2br w:val="nil" w:sz="0" w:space="0" w:color="000000" tmln="20, 20, 20, 0"/>
              <w:tr2bl w:val="nil" w:sz="0" w:space="0" w:color="000000" tmln="20, 20, 20, 0"/>
            </w:tcBorders>
            <w:tmTcPr id="1482411725" protected="0"/>
          </w:tcPr>
          <w:p>
            <w:pPr>
              <w:pStyle w:val="Style4"/>
              <w:spacing w:line="240" w:lineRule="auto"/>
              <w:jc w:val="both"/>
              <w:widowControl/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  <w:t>34</w:t>
            </w:r>
            <w:r>
              <w:rPr>
                <w:rStyle w:val="FontStyle11"/>
                <w:rFonts w:eastAsia="Times New Roman"/>
                <w:b w:val="0"/>
                <w:bCs/>
                <w:sz w:val="28"/>
                <w:szCs w:val="28"/>
              </w:rPr>
            </w:r>
          </w:p>
        </w:tc>
      </w:tr>
    </w:tbl>
    <w:p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/>
      <w:paperSrc w:first="0" w:other="0"/>
      <w:tmGutter w:val="3"/>
      <w:mirrorMargins w:val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Arial Narrow">
    <w:panose1 w:val="020B060402020202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singleLevel"/>
    <w:name w:val="Bullet 3"/>
    <w:lvl w:ilvl="0">
      <w:numFmt w:val="bullet"/>
      <w:suff w:val="tab"/>
      <w:lvlText w:val="•"/>
      <w:lvlJc w:val="left"/>
      <w:pPr>
        <w:ind w:left="0" w:hanging="0"/>
      </w:pPr>
      <w:rPr>
        <w:rPr>
          <w:rFonts w:ascii="Times New Roman" w:hAnsi="Times New Roman" w:cs="Times New Roman"/>
        </w:rPr>
      </w:rPr>
    </w:lvl>
  </w:abstractNum>
  <w:abstractNum w:abstractNumId="2">
    <w:multiLevelType w:val="singleLevel"/>
    <w:name w:val="Bullet 2"/>
    <w:lvl w:ilvl="0">
      <w:numFmt w:val="bullet"/>
      <w:suff w:val="tab"/>
      <w:lvlText w:val="*"/>
      <w:lvlJc w:val="left"/>
      <w:pPr>
        <w:ind w:left="0" w:hanging="0"/>
      </w:pPr>
      <w:rPr/>
    </w:lvl>
  </w:abstractNum>
  <w:abstractNum w:abstractNumId="3">
    <w:multiLevelType w:val="singleLevel"/>
    <w:name w:val="Нумерованный список 1"/>
    <w:lvl w:ilvl="0">
      <w:numFmt w:val="bullet"/>
      <w:suff w:val="tab"/>
      <w:lvlText w:val="*"/>
      <w:lvlJc w:val="left"/>
      <w:pPr>
        <w:ind w:left="0" w:hanging="0"/>
      </w:pPr>
      <w:rPr/>
    </w:lvl>
  </w:abstractNum>
  <w:abstractNum w:abstractNumId="4">
    <w:multiLevelType w:val="singleLevel"/>
    <w:name w:val="Bullet 7"/>
    <w:lvl w:ilvl="0">
      <w:numFmt w:val="bullet"/>
      <w:suff w:val="tab"/>
      <w:lvlText w:val="•"/>
      <w:lvlJc w:val="left"/>
      <w:pPr>
        <w:ind w:left="0" w:hanging="0"/>
      </w:pPr>
      <w:rPr>
        <w:rPr>
          <w:rFonts w:ascii="Times New Roman" w:hAnsi="Times New Roman" w:cs="Times New Roman"/>
        </w:rPr>
      </w:rPr>
    </w:lvl>
  </w:abstractNum>
  <w:abstractNum w:abstractNumId="5">
    <w:multiLevelType w:val="singleLevel"/>
    <w:name w:val="Bullet 5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6">
    <w:multiLevelType w:val="hybridMultilevel"/>
    <w:name w:val="Нумерованный список 2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7">
    <w:multiLevelType w:val="singleLevel"/>
    <w:name w:val="Bullet 6"/>
    <w:lvl w:ilvl="0">
      <w:numFmt w:val="bullet"/>
      <w:suff w:val="tab"/>
      <w:lvlText w:val="*"/>
      <w:lvlJc w:val="left"/>
      <w:pPr>
        <w:ind w:left="0" w:hanging="0"/>
      </w:pPr>
      <w:rPr/>
    </w:lvl>
  </w:abstractNum>
  <w:abstractNum w:abstractNumId="8">
    <w:multiLevelType w:val="hybridMultilevel"/>
    <w:name w:val="Нумерованный список 3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9">
    <w:multiLevelType w:val="singleLevel"/>
    <w:name w:val="Bullet 9"/>
    <w:lvl w:ilvl="0">
      <w:numFmt w:val="bullet"/>
      <w:lvlText w:val="•"/>
      <w:lvlJc w:val="left"/>
      <w:pPr>
        <w:tabs>
          <w:tab w:val="num" w:pos="0"/>
        </w:tabs>
        <w:ind w:left="0" w:hanging="0"/>
      </w:pPr>
      <w:rPr>
        <w:rPr>
          <w:rFonts w:ascii="Times New Roman" w:hAnsi="Times New Roman" w:cs="Times New Roman"/>
        </w:rPr>
      </w:rPr>
    </w:lvl>
  </w:abstractNum>
  <w:abstractNum w:abstractNumId="10">
    <w:multiLevelType w:val="singleLevel"/>
    <w:name w:val="Bullet 10"/>
    <w:lvl w:ilvl="0">
      <w:numFmt w:val="bullet"/>
      <w:lvlText w:val="*"/>
      <w:lvlJc w:val="left"/>
      <w:pPr>
        <w:tabs>
          <w:tab w:val="num" w:pos="0"/>
        </w:tabs>
        <w:ind w:left="0" w:hanging="0"/>
      </w:pPr>
      <w:rPr/>
    </w:lvl>
  </w:abstractNum>
  <w:abstractNum w:abstractNumId="11">
    <w:multiLevelType w:val="singleLevel"/>
    <w:name w:val="Bullet 11"/>
    <w:lvl w:ilvl="0">
      <w:start w:val="0"/>
      <w:numFmt w:val="none"/>
      <w:lvlText w:val="%1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view w:val="print"/>
  <w:defaultTabStop w:val="708"/>
  <w:autoHyphenation w:val="0"/>
  <w:doNotShadeFormData w:val="0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4"/>
    <w:tmLastPosSelect w:val="2"/>
    <w:tmLastPosFrameIdx w:val="0"/>
    <w:tmLastPosCaret>
      <w:tmLastPosPgfIdx w:val="91"/>
      <w:tmLastPosIdx w:val="0"/>
    </w:tmLastPosCaret>
    <w:tmLastPosAnchor>
      <w:tmLastPosPgfIdx w:val="0"/>
      <w:tmLastPosIdx w:val="0"/>
    </w:tmLastPosAnchor>
    <w:tmLastPosTblRect w:left="4" w:top="5" w:right="4" w:bottom="5"/>
  </w:tmLastPos>
  <w:tmAppRevision w:date="1482411725" w:val="742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paragraph" w:styleId="Style2" w:customStyle="1">
    <w:name w:val="Style2"/>
    <w:qFormat/>
    <w:pPr>
      <w:ind w:firstLine="485"/>
      <w:spacing w:after="0" w:line="293" w:lineRule="exact"/>
      <w:widowControl w:val="0"/>
    </w:pPr>
    <w:rPr>
      <w:rFonts w:ascii="Times New Roman" w:hAnsi="Times New Roman" w:eastAsia="Times New Roman"/>
      <w:sz w:val="24"/>
      <w:szCs w:val="24"/>
    </w:rPr>
  </w:style>
  <w:style w:type="paragraph" w:styleId="Style7" w:customStyle="1">
    <w:name w:val="Style7"/>
    <w:qFormat/>
    <w:pPr>
      <w:spacing w:after="0" w:line="240" w:lineRule="auto"/>
      <w:widowControl w:val="0"/>
    </w:pPr>
    <w:rPr>
      <w:rFonts w:ascii="Times New Roman" w:hAnsi="Times New Roman" w:eastAsia="Times New Roman"/>
      <w:sz w:val="24"/>
      <w:szCs w:val="24"/>
    </w:rPr>
  </w:style>
  <w:style w:type="paragraph" w:styleId="Style11" w:customStyle="1">
    <w:name w:val="Style11"/>
    <w:qFormat/>
    <w:pPr>
      <w:spacing w:after="0" w:line="227" w:lineRule="exact"/>
      <w:jc w:val="center"/>
      <w:widowControl w:val="0"/>
    </w:pPr>
    <w:rPr>
      <w:rFonts w:ascii="Times New Roman" w:hAnsi="Times New Roman" w:eastAsia="Times New Roman"/>
      <w:sz w:val="24"/>
      <w:szCs w:val="24"/>
    </w:rPr>
  </w:style>
  <w:style w:type="paragraph" w:styleId="Style4" w:customStyle="1">
    <w:name w:val="Style4"/>
    <w:qFormat/>
    <w:pPr>
      <w:ind w:firstLine="298"/>
      <w:spacing w:after="0" w:line="259" w:lineRule="exact"/>
      <w:widowControl w:val="0"/>
    </w:pPr>
    <w:rPr>
      <w:rFonts w:ascii="Times New Roman" w:hAnsi="Times New Roman" w:eastAsia="Times New Roman"/>
      <w:sz w:val="24"/>
      <w:szCs w:val="24"/>
    </w:rPr>
  </w:style>
  <w:style w:type="paragraph" w:styleId="Style5" w:customStyle="1">
    <w:name w:val="Style5"/>
    <w:qFormat/>
    <w:pPr>
      <w:spacing w:after="0" w:line="240" w:lineRule="auto"/>
      <w:widowControl w:val="0"/>
    </w:pPr>
    <w:rPr>
      <w:rFonts w:ascii="Times New Roman" w:hAnsi="Times New Roman" w:eastAsia="Times New Roman"/>
      <w:sz w:val="24"/>
      <w:szCs w:val="24"/>
    </w:rPr>
  </w:style>
  <w:style w:type="paragraph" w:styleId="Style6" w:customStyle="1">
    <w:name w:val="Style6"/>
    <w:qFormat/>
    <w:pPr>
      <w:spacing w:after="0" w:line="264" w:lineRule="exact"/>
      <w:widowControl w:val="0"/>
    </w:pPr>
    <w:rPr>
      <w:rFonts w:ascii="Times New Roman" w:hAnsi="Times New Roman" w:eastAsia="Times New Roman"/>
      <w:sz w:val="24"/>
      <w:szCs w:val="24"/>
    </w:rPr>
  </w:style>
  <w:style w:type="paragraph" w:styleId="Style1" w:customStyle="1">
    <w:name w:val="Style1"/>
    <w:qFormat/>
    <w:pPr>
      <w:spacing w:after="0" w:line="264" w:lineRule="exact"/>
      <w:widowControl w:val="0"/>
    </w:pPr>
    <w:rPr>
      <w:rFonts w:ascii="Arial Narrow" w:hAnsi="Arial Narrow" w:eastAsia="Times New Roman"/>
      <w:sz w:val="24"/>
      <w:szCs w:val="24"/>
    </w:rPr>
  </w:style>
  <w:style w:type="paragraph" w:styleId="Style3" w:customStyle="1">
    <w:name w:val="Style3"/>
    <w:qFormat/>
    <w:pPr>
      <w:spacing w:after="0" w:line="232" w:lineRule="exact"/>
      <w:jc w:val="center"/>
      <w:widowControl w:val="0"/>
    </w:pPr>
    <w:rPr>
      <w:rFonts w:ascii="Arial Narrow" w:hAnsi="Arial Narrow" w:eastAsia="Times New Roman"/>
      <w:sz w:val="24"/>
      <w:szCs w:val="24"/>
    </w:rPr>
  </w:style>
  <w:style w:type="paragraph" w:styleId="1" w:customStyle="1">
    <w:name w:val="Без интервала1"/>
    <w:qFormat/>
    <w:pPr>
      <w:spacing w:after="0" w:line="240" w:lineRule="auto"/>
    </w:pPr>
    <w:rPr>
      <w:rFonts w:eastAsia="Times New Roman" w:cs="Calibri"/>
      <w:lang w:val="en-us"/>
    </w:rPr>
  </w:style>
  <w:style w:type="character" w:styleId="" w:default="1">
    <w:name w:val="Default Paragraph Font"/>
  </w:style>
  <w:style w:type="character" w:styleId="FontStyle26" w:customStyle="1">
    <w:name w:val="Font Style26"/>
    <w:rPr>
      <w:rFonts w:ascii="Times New Roman" w:hAnsi="Times New Roman"/>
      <w:b/>
      <w:sz w:val="18"/>
      <w:szCs w:val="18"/>
    </w:rPr>
  </w:style>
  <w:style w:type="character" w:styleId="FontStyle12" w:customStyle="1">
    <w:name w:val="Font Style12"/>
    <w:rPr>
      <w:rFonts w:ascii="Times New Roman" w:hAnsi="Times New Roman"/>
      <w:sz w:val="14"/>
      <w:szCs w:val="14"/>
    </w:rPr>
  </w:style>
  <w:style w:type="character" w:styleId="FontStyle11" w:customStyle="1">
    <w:name w:val="Font Style11"/>
    <w:rPr>
      <w:rFonts w:ascii="Times New Roman" w:hAnsi="Times New Roman"/>
      <w:b/>
      <w:sz w:val="12"/>
      <w:szCs w:val="12"/>
    </w:rPr>
  </w:style>
  <w:style w:type="character" w:styleId="">
    <w:name w:val="Strong"/>
    <w:rPr>
      <w:b/>
    </w:rPr>
  </w:style>
  <w:style w:type="character" w:styleId="FontStyle13" w:customStyle="1">
    <w:name w:val="Font Style13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paragraph" w:styleId="Style2" w:customStyle="1">
    <w:name w:val="Style2"/>
    <w:qFormat/>
    <w:pPr>
      <w:ind w:firstLine="485"/>
      <w:spacing w:after="0" w:line="293" w:lineRule="exact"/>
      <w:widowControl w:val="0"/>
    </w:pPr>
    <w:rPr>
      <w:rFonts w:ascii="Times New Roman" w:hAnsi="Times New Roman" w:eastAsia="Times New Roman"/>
      <w:sz w:val="24"/>
      <w:szCs w:val="24"/>
    </w:rPr>
  </w:style>
  <w:style w:type="paragraph" w:styleId="Style7" w:customStyle="1">
    <w:name w:val="Style7"/>
    <w:qFormat/>
    <w:pPr>
      <w:spacing w:after="0" w:line="240" w:lineRule="auto"/>
      <w:widowControl w:val="0"/>
    </w:pPr>
    <w:rPr>
      <w:rFonts w:ascii="Times New Roman" w:hAnsi="Times New Roman" w:eastAsia="Times New Roman"/>
      <w:sz w:val="24"/>
      <w:szCs w:val="24"/>
    </w:rPr>
  </w:style>
  <w:style w:type="paragraph" w:styleId="Style11" w:customStyle="1">
    <w:name w:val="Style11"/>
    <w:qFormat/>
    <w:pPr>
      <w:spacing w:after="0" w:line="227" w:lineRule="exact"/>
      <w:jc w:val="center"/>
      <w:widowControl w:val="0"/>
    </w:pPr>
    <w:rPr>
      <w:rFonts w:ascii="Times New Roman" w:hAnsi="Times New Roman" w:eastAsia="Times New Roman"/>
      <w:sz w:val="24"/>
      <w:szCs w:val="24"/>
    </w:rPr>
  </w:style>
  <w:style w:type="paragraph" w:styleId="Style4" w:customStyle="1">
    <w:name w:val="Style4"/>
    <w:qFormat/>
    <w:pPr>
      <w:ind w:firstLine="298"/>
      <w:spacing w:after="0" w:line="259" w:lineRule="exact"/>
      <w:widowControl w:val="0"/>
    </w:pPr>
    <w:rPr>
      <w:rFonts w:ascii="Times New Roman" w:hAnsi="Times New Roman" w:eastAsia="Times New Roman"/>
      <w:sz w:val="24"/>
      <w:szCs w:val="24"/>
    </w:rPr>
  </w:style>
  <w:style w:type="paragraph" w:styleId="Style5" w:customStyle="1">
    <w:name w:val="Style5"/>
    <w:qFormat/>
    <w:pPr>
      <w:spacing w:after="0" w:line="240" w:lineRule="auto"/>
      <w:widowControl w:val="0"/>
    </w:pPr>
    <w:rPr>
      <w:rFonts w:ascii="Times New Roman" w:hAnsi="Times New Roman" w:eastAsia="Times New Roman"/>
      <w:sz w:val="24"/>
      <w:szCs w:val="24"/>
    </w:rPr>
  </w:style>
  <w:style w:type="paragraph" w:styleId="Style6" w:customStyle="1">
    <w:name w:val="Style6"/>
    <w:qFormat/>
    <w:pPr>
      <w:spacing w:after="0" w:line="264" w:lineRule="exact"/>
      <w:widowControl w:val="0"/>
    </w:pPr>
    <w:rPr>
      <w:rFonts w:ascii="Times New Roman" w:hAnsi="Times New Roman" w:eastAsia="Times New Roman"/>
      <w:sz w:val="24"/>
      <w:szCs w:val="24"/>
    </w:rPr>
  </w:style>
  <w:style w:type="paragraph" w:styleId="Style1" w:customStyle="1">
    <w:name w:val="Style1"/>
    <w:qFormat/>
    <w:pPr>
      <w:spacing w:after="0" w:line="264" w:lineRule="exact"/>
      <w:widowControl w:val="0"/>
    </w:pPr>
    <w:rPr>
      <w:rFonts w:ascii="Arial Narrow" w:hAnsi="Arial Narrow" w:eastAsia="Times New Roman"/>
      <w:sz w:val="24"/>
      <w:szCs w:val="24"/>
    </w:rPr>
  </w:style>
  <w:style w:type="paragraph" w:styleId="Style3" w:customStyle="1">
    <w:name w:val="Style3"/>
    <w:qFormat/>
    <w:pPr>
      <w:spacing w:after="0" w:line="232" w:lineRule="exact"/>
      <w:jc w:val="center"/>
      <w:widowControl w:val="0"/>
    </w:pPr>
    <w:rPr>
      <w:rFonts w:ascii="Arial Narrow" w:hAnsi="Arial Narrow" w:eastAsia="Times New Roman"/>
      <w:sz w:val="24"/>
      <w:szCs w:val="24"/>
    </w:rPr>
  </w:style>
  <w:style w:type="paragraph" w:styleId="1" w:customStyle="1">
    <w:name w:val="Без интервала1"/>
    <w:qFormat/>
    <w:pPr>
      <w:spacing w:after="0" w:line="240" w:lineRule="auto"/>
    </w:pPr>
    <w:rPr>
      <w:rFonts w:eastAsia="Times New Roman" w:cs="Calibri"/>
      <w:lang w:val="en-us"/>
    </w:rPr>
  </w:style>
  <w:style w:type="character" w:styleId="" w:default="1">
    <w:name w:val="Default Paragraph Font"/>
  </w:style>
  <w:style w:type="character" w:styleId="FontStyle26" w:customStyle="1">
    <w:name w:val="Font Style26"/>
    <w:rPr>
      <w:rFonts w:ascii="Times New Roman" w:hAnsi="Times New Roman"/>
      <w:b/>
      <w:sz w:val="18"/>
      <w:szCs w:val="18"/>
    </w:rPr>
  </w:style>
  <w:style w:type="character" w:styleId="FontStyle12" w:customStyle="1">
    <w:name w:val="Font Style12"/>
    <w:rPr>
      <w:rFonts w:ascii="Times New Roman" w:hAnsi="Times New Roman"/>
      <w:sz w:val="14"/>
      <w:szCs w:val="14"/>
    </w:rPr>
  </w:style>
  <w:style w:type="character" w:styleId="FontStyle11" w:customStyle="1">
    <w:name w:val="Font Style11"/>
    <w:rPr>
      <w:rFonts w:ascii="Times New Roman" w:hAnsi="Times New Roman"/>
      <w:b/>
      <w:sz w:val="12"/>
      <w:szCs w:val="12"/>
    </w:rPr>
  </w:style>
  <w:style w:type="character" w:styleId="">
    <w:name w:val="Strong"/>
    <w:rPr>
      <w:b/>
    </w:rPr>
  </w:style>
  <w:style w:type="character" w:styleId="FontStyle13" w:customStyle="1">
    <w:name w:val="Font Style13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2016 rev.742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/>
  <cp:revision>15</cp:revision>
  <cp:lastPrinted>2016-09-15T05:07:00Z</cp:lastPrinted>
  <dcterms:created xsi:type="dcterms:W3CDTF">2016-09-04T07:11:00Z</dcterms:created>
  <dcterms:modified xsi:type="dcterms:W3CDTF">2016-12-22T16:02:05Z</dcterms:modified>
</cp:coreProperties>
</file>