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91" w:rsidRDefault="00092691" w:rsidP="00092691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7"/>
          <w:szCs w:val="27"/>
        </w:rPr>
        <w:t>Уважаемые родители!</w:t>
      </w:r>
    </w:p>
    <w:p w:rsidR="00092691" w:rsidRDefault="00092691" w:rsidP="00092691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7"/>
          <w:szCs w:val="27"/>
        </w:rPr>
        <w:t>С 01 сентября 2020 года по 25 мая 2021 года  учащиеся 1-4 классов будут  получать бесплатное горячее питание</w:t>
      </w:r>
    </w:p>
    <w:p w:rsidR="00092691" w:rsidRDefault="00092691" w:rsidP="00092691">
      <w:pPr>
        <w:rPr>
          <w:rFonts w:ascii="Arial" w:hAnsi="Arial" w:cs="Arial"/>
          <w:color w:val="66737C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66737C"/>
          <w:sz w:val="27"/>
          <w:szCs w:val="27"/>
          <w:shd w:val="clear" w:color="auto" w:fill="F7F7F7"/>
        </w:rPr>
        <w:t xml:space="preserve">                            (основание:  пункт 2.1  статьи   37   №  273-ФЗ)</w:t>
      </w:r>
    </w:p>
    <w:p w:rsidR="00092691" w:rsidRDefault="00092691" w:rsidP="00092691">
      <w:pPr>
        <w:jc w:val="center"/>
        <w:rPr>
          <w:rFonts w:ascii="Arial" w:hAnsi="Arial" w:cs="Arial"/>
          <w:sz w:val="27"/>
          <w:szCs w:val="27"/>
          <w:shd w:val="clear" w:color="auto" w:fill="F7F7F7"/>
        </w:rPr>
      </w:pPr>
      <w:r w:rsidRPr="005F2031">
        <w:rPr>
          <w:rFonts w:ascii="Arial" w:hAnsi="Arial" w:cs="Arial"/>
          <w:sz w:val="27"/>
          <w:szCs w:val="27"/>
          <w:shd w:val="clear" w:color="auto" w:fill="F7F7F7"/>
        </w:rPr>
        <w:t>График</w:t>
      </w:r>
      <w:r>
        <w:rPr>
          <w:rFonts w:ascii="Arial" w:hAnsi="Arial" w:cs="Arial"/>
          <w:sz w:val="27"/>
          <w:szCs w:val="27"/>
          <w:shd w:val="clear" w:color="auto" w:fill="F7F7F7"/>
        </w:rPr>
        <w:t xml:space="preserve"> организации </w:t>
      </w:r>
      <w:r w:rsidRPr="005F2031">
        <w:rPr>
          <w:rFonts w:ascii="Arial" w:hAnsi="Arial" w:cs="Arial"/>
          <w:sz w:val="27"/>
          <w:szCs w:val="27"/>
          <w:shd w:val="clear" w:color="auto" w:fill="F7F7F7"/>
        </w:rPr>
        <w:t xml:space="preserve"> питания</w:t>
      </w:r>
      <w:r>
        <w:rPr>
          <w:rFonts w:ascii="Arial" w:hAnsi="Arial" w:cs="Arial"/>
          <w:sz w:val="27"/>
          <w:szCs w:val="27"/>
          <w:shd w:val="clear" w:color="auto" w:fill="F7F7F7"/>
        </w:rPr>
        <w:t xml:space="preserve"> в школе</w:t>
      </w:r>
    </w:p>
    <w:tbl>
      <w:tblPr>
        <w:tblStyle w:val="a5"/>
        <w:tblW w:w="0" w:type="auto"/>
        <w:tblInd w:w="1526" w:type="dxa"/>
        <w:tblLook w:val="04A0"/>
      </w:tblPr>
      <w:tblGrid>
        <w:gridCol w:w="3452"/>
        <w:gridCol w:w="1726"/>
      </w:tblGrid>
      <w:tr w:rsidR="00092691" w:rsidTr="00092691">
        <w:trPr>
          <w:trHeight w:val="404"/>
        </w:trPr>
        <w:tc>
          <w:tcPr>
            <w:tcW w:w="5177" w:type="dxa"/>
            <w:gridSpan w:val="2"/>
          </w:tcPr>
          <w:p w:rsidR="00092691" w:rsidRPr="00FA5D0F" w:rsidRDefault="00092691" w:rsidP="002559DF">
            <w:pPr>
              <w:pStyle w:val="a6"/>
              <w:spacing w:line="200" w:lineRule="atLeast"/>
              <w:jc w:val="center"/>
              <w:rPr>
                <w:sz w:val="40"/>
                <w:szCs w:val="28"/>
                <w:lang w:val="en-US"/>
              </w:rPr>
            </w:pPr>
            <w:r w:rsidRPr="00FA5D0F">
              <w:rPr>
                <w:sz w:val="40"/>
                <w:szCs w:val="28"/>
                <w:lang w:val="en-US"/>
              </w:rPr>
              <w:t xml:space="preserve">I </w:t>
            </w:r>
            <w:r w:rsidRPr="00FA5D0F">
              <w:rPr>
                <w:sz w:val="40"/>
                <w:szCs w:val="28"/>
              </w:rPr>
              <w:t>смена</w:t>
            </w:r>
          </w:p>
        </w:tc>
      </w:tr>
      <w:tr w:rsidR="00092691" w:rsidTr="00092691">
        <w:trPr>
          <w:trHeight w:val="347"/>
        </w:trPr>
        <w:tc>
          <w:tcPr>
            <w:tcW w:w="3452" w:type="dxa"/>
          </w:tcPr>
          <w:p w:rsidR="00092691" w:rsidRPr="00F93500" w:rsidRDefault="00092691" w:rsidP="002559DF">
            <w:pPr>
              <w:pStyle w:val="a6"/>
              <w:spacing w:line="200" w:lineRule="atLeast"/>
              <w:rPr>
                <w:sz w:val="36"/>
                <w:szCs w:val="28"/>
              </w:rPr>
            </w:pPr>
            <w:r w:rsidRPr="00F93500">
              <w:rPr>
                <w:sz w:val="36"/>
                <w:szCs w:val="28"/>
              </w:rPr>
              <w:t>1 классы</w:t>
            </w:r>
          </w:p>
        </w:tc>
        <w:tc>
          <w:tcPr>
            <w:tcW w:w="1726" w:type="dxa"/>
          </w:tcPr>
          <w:p w:rsidR="00092691" w:rsidRPr="00F93500" w:rsidRDefault="00092691" w:rsidP="002559DF">
            <w:pPr>
              <w:pStyle w:val="a6"/>
              <w:spacing w:line="200" w:lineRule="atLeast"/>
              <w:rPr>
                <w:sz w:val="36"/>
                <w:szCs w:val="28"/>
              </w:rPr>
            </w:pPr>
            <w:r w:rsidRPr="00F93500">
              <w:rPr>
                <w:sz w:val="36"/>
                <w:szCs w:val="28"/>
              </w:rPr>
              <w:t>09.20</w:t>
            </w:r>
          </w:p>
        </w:tc>
      </w:tr>
      <w:tr w:rsidR="00092691" w:rsidTr="00092691">
        <w:trPr>
          <w:trHeight w:val="365"/>
        </w:trPr>
        <w:tc>
          <w:tcPr>
            <w:tcW w:w="3452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>4 классы</w:t>
            </w:r>
          </w:p>
        </w:tc>
        <w:tc>
          <w:tcPr>
            <w:tcW w:w="1726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>10.50</w:t>
            </w:r>
          </w:p>
        </w:tc>
      </w:tr>
      <w:tr w:rsidR="00092691" w:rsidTr="00092691">
        <w:trPr>
          <w:trHeight w:val="365"/>
        </w:trPr>
        <w:tc>
          <w:tcPr>
            <w:tcW w:w="3452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>10, 11 классы</w:t>
            </w:r>
          </w:p>
        </w:tc>
        <w:tc>
          <w:tcPr>
            <w:tcW w:w="1726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>11.05</w:t>
            </w:r>
          </w:p>
        </w:tc>
      </w:tr>
      <w:tr w:rsidR="00092691" w:rsidTr="00092691">
        <w:trPr>
          <w:trHeight w:val="365"/>
        </w:trPr>
        <w:tc>
          <w:tcPr>
            <w:tcW w:w="3452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>5,9 классы</w:t>
            </w:r>
          </w:p>
        </w:tc>
        <w:tc>
          <w:tcPr>
            <w:tcW w:w="1726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>11.25</w:t>
            </w:r>
          </w:p>
        </w:tc>
      </w:tr>
      <w:tr w:rsidR="00092691" w:rsidTr="00092691">
        <w:trPr>
          <w:trHeight w:val="404"/>
        </w:trPr>
        <w:tc>
          <w:tcPr>
            <w:tcW w:w="5177" w:type="dxa"/>
            <w:gridSpan w:val="2"/>
          </w:tcPr>
          <w:p w:rsidR="00092691" w:rsidRPr="00FA5D0F" w:rsidRDefault="00092691" w:rsidP="002559DF">
            <w:pPr>
              <w:pStyle w:val="a6"/>
              <w:spacing w:line="200" w:lineRule="atLeast"/>
              <w:jc w:val="center"/>
              <w:rPr>
                <w:sz w:val="40"/>
                <w:szCs w:val="28"/>
              </w:rPr>
            </w:pPr>
            <w:r w:rsidRPr="00FA5D0F">
              <w:rPr>
                <w:sz w:val="40"/>
                <w:szCs w:val="28"/>
                <w:lang w:val="en-US"/>
              </w:rPr>
              <w:t xml:space="preserve">II </w:t>
            </w:r>
            <w:r w:rsidRPr="00FA5D0F">
              <w:rPr>
                <w:sz w:val="40"/>
                <w:szCs w:val="28"/>
              </w:rPr>
              <w:t>смена</w:t>
            </w:r>
          </w:p>
        </w:tc>
      </w:tr>
      <w:tr w:rsidR="00092691" w:rsidTr="00092691">
        <w:trPr>
          <w:trHeight w:val="347"/>
        </w:trPr>
        <w:tc>
          <w:tcPr>
            <w:tcW w:w="3452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 xml:space="preserve"> классы</w:t>
            </w:r>
          </w:p>
        </w:tc>
        <w:tc>
          <w:tcPr>
            <w:tcW w:w="1726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>13.25</w:t>
            </w:r>
          </w:p>
        </w:tc>
      </w:tr>
      <w:tr w:rsidR="00092691" w:rsidTr="00092691">
        <w:trPr>
          <w:trHeight w:val="365"/>
        </w:trPr>
        <w:tc>
          <w:tcPr>
            <w:tcW w:w="3452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</w:t>
            </w: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 xml:space="preserve"> классы</w:t>
            </w:r>
          </w:p>
        </w:tc>
        <w:tc>
          <w:tcPr>
            <w:tcW w:w="1726" w:type="dxa"/>
          </w:tcPr>
          <w:p w:rsidR="00092691" w:rsidRPr="00F93500" w:rsidRDefault="00092691" w:rsidP="002559DF">
            <w:pPr>
              <w:pStyle w:val="a6"/>
              <w:spacing w:line="200" w:lineRule="atLeast"/>
              <w:rPr>
                <w:sz w:val="36"/>
                <w:szCs w:val="28"/>
              </w:rPr>
            </w:pPr>
            <w:r w:rsidRPr="00F93500">
              <w:rPr>
                <w:sz w:val="36"/>
                <w:szCs w:val="28"/>
              </w:rPr>
              <w:t>14.25</w:t>
            </w:r>
          </w:p>
        </w:tc>
      </w:tr>
      <w:tr w:rsidR="00092691" w:rsidTr="00092691">
        <w:trPr>
          <w:trHeight w:val="365"/>
        </w:trPr>
        <w:tc>
          <w:tcPr>
            <w:tcW w:w="3452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>7, 8 классы</w:t>
            </w:r>
          </w:p>
        </w:tc>
        <w:tc>
          <w:tcPr>
            <w:tcW w:w="1726" w:type="dxa"/>
          </w:tcPr>
          <w:p w:rsidR="00092691" w:rsidRPr="00F93500" w:rsidRDefault="00092691" w:rsidP="002559DF">
            <w:pPr>
              <w:pStyle w:val="a6"/>
              <w:spacing w:line="200" w:lineRule="atLeast"/>
              <w:rPr>
                <w:sz w:val="36"/>
                <w:szCs w:val="28"/>
              </w:rPr>
            </w:pPr>
            <w:r w:rsidRPr="00F93500">
              <w:rPr>
                <w:sz w:val="36"/>
                <w:szCs w:val="28"/>
              </w:rPr>
              <w:t>15.00</w:t>
            </w:r>
          </w:p>
        </w:tc>
      </w:tr>
      <w:tr w:rsidR="00092691" w:rsidTr="00092691">
        <w:trPr>
          <w:trHeight w:val="365"/>
        </w:trPr>
        <w:tc>
          <w:tcPr>
            <w:tcW w:w="3452" w:type="dxa"/>
          </w:tcPr>
          <w:p w:rsidR="00092691" w:rsidRPr="00F93500" w:rsidRDefault="00092691" w:rsidP="002559D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93500">
              <w:rPr>
                <w:rFonts w:ascii="Times New Roman" w:hAnsi="Times New Roman" w:cs="Times New Roman"/>
                <w:sz w:val="36"/>
                <w:szCs w:val="28"/>
              </w:rPr>
              <w:t>6 классы</w:t>
            </w:r>
          </w:p>
        </w:tc>
        <w:tc>
          <w:tcPr>
            <w:tcW w:w="1726" w:type="dxa"/>
          </w:tcPr>
          <w:p w:rsidR="00092691" w:rsidRPr="00F93500" w:rsidRDefault="00092691" w:rsidP="002559DF">
            <w:pPr>
              <w:pStyle w:val="a6"/>
              <w:spacing w:line="200" w:lineRule="atLeast"/>
              <w:rPr>
                <w:sz w:val="36"/>
                <w:szCs w:val="28"/>
              </w:rPr>
            </w:pPr>
            <w:r w:rsidRPr="00F93500">
              <w:rPr>
                <w:sz w:val="36"/>
                <w:szCs w:val="28"/>
              </w:rPr>
              <w:t>15.30</w:t>
            </w:r>
          </w:p>
        </w:tc>
      </w:tr>
    </w:tbl>
    <w:p w:rsidR="00092691" w:rsidRDefault="00092691" w:rsidP="00092691">
      <w:pPr>
        <w:jc w:val="center"/>
        <w:rPr>
          <w:rFonts w:ascii="Arial" w:hAnsi="Arial" w:cs="Arial"/>
          <w:sz w:val="27"/>
          <w:szCs w:val="27"/>
          <w:shd w:val="clear" w:color="auto" w:fill="F7F7F7"/>
        </w:rPr>
      </w:pPr>
    </w:p>
    <w:p w:rsidR="00092691" w:rsidRPr="0033034C" w:rsidRDefault="00092691" w:rsidP="00092691">
      <w:pPr>
        <w:jc w:val="center"/>
        <w:rPr>
          <w:rFonts w:ascii="Arial" w:hAnsi="Arial" w:cs="Arial"/>
          <w:b/>
          <w:sz w:val="32"/>
          <w:szCs w:val="27"/>
          <w:shd w:val="clear" w:color="auto" w:fill="F7F7F7"/>
        </w:rPr>
      </w:pPr>
      <w:r w:rsidRPr="0033034C">
        <w:rPr>
          <w:rFonts w:ascii="Calibri" w:hAnsi="Calibri"/>
          <w:b/>
          <w:color w:val="313131"/>
          <w:sz w:val="28"/>
        </w:rPr>
        <w:t>Горячая линия министерства образования, науки и молодежной политики Краснодарского края </w:t>
      </w:r>
    </w:p>
    <w:p w:rsidR="00092691" w:rsidRDefault="00092691" w:rsidP="00092691">
      <w:pPr>
        <w:rPr>
          <w:rFonts w:ascii="Arial" w:hAnsi="Arial" w:cs="Arial"/>
          <w:b/>
          <w:bCs/>
          <w:color w:val="898989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72BC"/>
          <w:sz w:val="21"/>
          <w:szCs w:val="21"/>
          <w:shd w:val="clear" w:color="auto" w:fill="FFFFFF"/>
        </w:rPr>
        <w:t>Об организации горячего питания в общеобразовательных организациях: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898989"/>
          <w:sz w:val="21"/>
          <w:szCs w:val="21"/>
          <w:shd w:val="clear" w:color="auto" w:fill="FFFFFF"/>
        </w:rPr>
        <w:t>Телефон: +7(861)298-25-82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898989"/>
          <w:sz w:val="21"/>
          <w:szCs w:val="21"/>
          <w:shd w:val="clear" w:color="auto" w:fill="FFFFFF"/>
        </w:rPr>
        <w:t>Часы работы: с 9.00 до 17.00, перерыв с 13.00 –14.00 ч. </w:t>
      </w:r>
      <w:r>
        <w:rPr>
          <w:rFonts w:ascii="Arial" w:hAnsi="Arial" w:cs="Arial"/>
          <w:color w:val="898989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898989"/>
          <w:sz w:val="21"/>
          <w:szCs w:val="21"/>
          <w:shd w:val="clear" w:color="auto" w:fill="FFFFFF"/>
        </w:rPr>
        <w:t>Дни работы: ежедневно, кроме субботы, воскресенья и праздничных дней. </w:t>
      </w:r>
    </w:p>
    <w:p w:rsidR="00092691" w:rsidRPr="0033034C" w:rsidRDefault="00092691" w:rsidP="00092691">
      <w:pPr>
        <w:rPr>
          <w:rFonts w:ascii="Calibri" w:hAnsi="Calibri"/>
          <w:b/>
          <w:color w:val="313131"/>
          <w:sz w:val="28"/>
        </w:rPr>
      </w:pPr>
      <w:r w:rsidRPr="0033034C">
        <w:rPr>
          <w:rFonts w:ascii="Calibri" w:hAnsi="Calibri"/>
          <w:b/>
          <w:color w:val="313131"/>
          <w:sz w:val="28"/>
        </w:rPr>
        <w:t>Горячая линия МО город Горячий Ключ</w:t>
      </w:r>
    </w:p>
    <w:p w:rsidR="00092691" w:rsidRDefault="00092691" w:rsidP="00092691">
      <w:pPr>
        <w:rPr>
          <w:rFonts w:ascii="Arial" w:hAnsi="Arial" w:cs="Arial"/>
          <w:b/>
          <w:bCs/>
          <w:color w:val="0072B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72BC"/>
          <w:sz w:val="21"/>
          <w:szCs w:val="21"/>
          <w:shd w:val="clear" w:color="auto" w:fill="FFFFFF"/>
        </w:rPr>
        <w:t>Об организации горячего питания в МО г. Горячий Ключ</w:t>
      </w:r>
    </w:p>
    <w:p w:rsidR="00092691" w:rsidRDefault="00092691" w:rsidP="0009269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Горячая линия работает ежедневно, кроме субботы и воскресенья и праздничных дней, с 8.00 до 12.00, с 13.00 по 17.00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Контактный телефон: 8 (86159) 4-44-91</w:t>
      </w:r>
    </w:p>
    <w:p w:rsidR="00092691" w:rsidRPr="0033034C" w:rsidRDefault="00092691" w:rsidP="00092691">
      <w:pPr>
        <w:rPr>
          <w:rFonts w:ascii="Calibri" w:hAnsi="Calibri"/>
          <w:b/>
          <w:color w:val="313131"/>
          <w:sz w:val="28"/>
        </w:rPr>
      </w:pPr>
      <w:r w:rsidRPr="0033034C">
        <w:rPr>
          <w:rFonts w:ascii="Calibri" w:hAnsi="Calibri"/>
          <w:b/>
          <w:color w:val="313131"/>
          <w:sz w:val="28"/>
        </w:rPr>
        <w:t xml:space="preserve">Горячая линия </w:t>
      </w:r>
      <w:r>
        <w:rPr>
          <w:rFonts w:ascii="Calibri" w:hAnsi="Calibri"/>
          <w:b/>
          <w:color w:val="313131"/>
          <w:sz w:val="28"/>
        </w:rPr>
        <w:t xml:space="preserve">МБОУ СОШ №1 им. </w:t>
      </w:r>
      <w:proofErr w:type="spellStart"/>
      <w:r>
        <w:rPr>
          <w:rFonts w:ascii="Calibri" w:hAnsi="Calibri"/>
          <w:b/>
          <w:color w:val="313131"/>
          <w:sz w:val="28"/>
        </w:rPr>
        <w:t>Косинова</w:t>
      </w:r>
      <w:proofErr w:type="spellEnd"/>
      <w:r>
        <w:rPr>
          <w:rFonts w:ascii="Calibri" w:hAnsi="Calibri"/>
          <w:b/>
          <w:color w:val="313131"/>
          <w:sz w:val="28"/>
        </w:rPr>
        <w:t xml:space="preserve"> И.Ф.</w:t>
      </w:r>
    </w:p>
    <w:p w:rsidR="00092691" w:rsidRDefault="00092691" w:rsidP="00092691">
      <w:pPr>
        <w:rPr>
          <w:rFonts w:ascii="Arial" w:hAnsi="Arial" w:cs="Arial"/>
          <w:b/>
          <w:bCs/>
          <w:color w:val="0072B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72BC"/>
          <w:sz w:val="21"/>
          <w:szCs w:val="21"/>
          <w:shd w:val="clear" w:color="auto" w:fill="FFFFFF"/>
        </w:rPr>
        <w:t xml:space="preserve">Об организации горячего питания в МБОУ СОШ №1 им. </w:t>
      </w:r>
      <w:proofErr w:type="spellStart"/>
      <w:r>
        <w:rPr>
          <w:rFonts w:ascii="Arial" w:hAnsi="Arial" w:cs="Arial"/>
          <w:b/>
          <w:bCs/>
          <w:color w:val="0072BC"/>
          <w:sz w:val="21"/>
          <w:szCs w:val="21"/>
          <w:shd w:val="clear" w:color="auto" w:fill="FFFFFF"/>
        </w:rPr>
        <w:t>Косинова</w:t>
      </w:r>
      <w:proofErr w:type="spellEnd"/>
      <w:r>
        <w:rPr>
          <w:rFonts w:ascii="Arial" w:hAnsi="Arial" w:cs="Arial"/>
          <w:b/>
          <w:bCs/>
          <w:color w:val="0072BC"/>
          <w:sz w:val="21"/>
          <w:szCs w:val="21"/>
          <w:shd w:val="clear" w:color="auto" w:fill="FFFFFF"/>
        </w:rPr>
        <w:t xml:space="preserve"> И.Ф.</w:t>
      </w:r>
    </w:p>
    <w:p w:rsidR="00092691" w:rsidRDefault="00092691" w:rsidP="0009269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Горячая линия работает ежедневно, кроме субботы и воскресенья и праздничных дней, с 8.00 до 12.00, с 13.00 по 17.00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Контактный телефон: 8 (86159) 3-59-93</w:t>
      </w:r>
    </w:p>
    <w:p w:rsidR="00092691" w:rsidRDefault="00092691" w:rsidP="0009269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F36B5" w:rsidRDefault="009F36B5"/>
    <w:sectPr w:rsidR="009F36B5" w:rsidSect="009F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2691"/>
    <w:rsid w:val="00092691"/>
    <w:rsid w:val="00614BA5"/>
    <w:rsid w:val="007B2304"/>
    <w:rsid w:val="008D2C61"/>
    <w:rsid w:val="009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691"/>
    <w:rPr>
      <w:b/>
      <w:bCs/>
    </w:rPr>
  </w:style>
  <w:style w:type="table" w:styleId="a5">
    <w:name w:val="Table Grid"/>
    <w:basedOn w:val="a1"/>
    <w:uiPriority w:val="59"/>
    <w:rsid w:val="0009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09269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2020-08-30T07:12:00Z</dcterms:created>
  <dcterms:modified xsi:type="dcterms:W3CDTF">2020-08-30T07:13:00Z</dcterms:modified>
</cp:coreProperties>
</file>